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28" w:rsidRPr="00F06FDD" w:rsidRDefault="00586828" w:rsidP="00586828">
      <w:pPr>
        <w:spacing w:after="0" w:line="240" w:lineRule="auto"/>
        <w:rPr>
          <w:rFonts w:ascii="Arial" w:eastAsia="Times New Roman" w:hAnsi="Arial" w:cs="Arial"/>
          <w:b/>
          <w:bCs/>
          <w:lang w:eastAsia="en-GB"/>
        </w:rPr>
      </w:pPr>
      <w:bookmarkStart w:id="0" w:name="_GoBack"/>
      <w:bookmarkEnd w:id="0"/>
      <w:r w:rsidRPr="00F06FDD">
        <w:rPr>
          <w:rFonts w:ascii="Arial" w:eastAsia="Times New Roman" w:hAnsi="Arial" w:cs="Arial"/>
          <w:b/>
          <w:bCs/>
          <w:lang w:eastAsia="en-GB"/>
        </w:rPr>
        <w:t xml:space="preserve">Application </w:t>
      </w:r>
      <w:r w:rsidR="000941BF">
        <w:rPr>
          <w:rFonts w:ascii="Arial" w:eastAsia="Times New Roman" w:hAnsi="Arial" w:cs="Arial"/>
          <w:b/>
          <w:bCs/>
          <w:lang w:eastAsia="en-GB"/>
        </w:rPr>
        <w:t>for temporary arrangements during an emergency that requires the flexible provision of pharmaceutical services</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 xml:space="preserve">Application for inclusion in the pharmaceutical list for the area of </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 (insert name of health and well-being board).</w:t>
      </w:r>
    </w:p>
    <w:p w:rsidR="00586828" w:rsidRPr="00F06FDD" w:rsidRDefault="00586828" w:rsidP="00586828">
      <w:pPr>
        <w:spacing w:after="0" w:line="240" w:lineRule="auto"/>
        <w:rPr>
          <w:rFonts w:ascii="Arial" w:eastAsia="Times New Roman" w:hAnsi="Arial" w:cs="Arial"/>
          <w:b/>
          <w:bCs/>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 xml:space="preserve">This is an application in respect of </w:t>
      </w:r>
      <w:r w:rsidR="000941BF">
        <w:rPr>
          <w:rFonts w:ascii="Arial" w:eastAsia="Times New Roman" w:hAnsi="Arial" w:cs="Arial"/>
          <w:lang w:eastAsia="en-GB"/>
        </w:rPr>
        <w:t>temporary arrangements during an emergency that requires the flexible provision of pharmaceutical services</w:t>
      </w:r>
      <w:r w:rsidRPr="00F06FDD">
        <w:rPr>
          <w:rFonts w:ascii="Arial" w:eastAsia="Times New Roman" w:hAnsi="Arial" w:cs="Arial"/>
          <w:lang w:eastAsia="en-GB"/>
        </w:rPr>
        <w:t xml:space="preserve"> and as such is an </w:t>
      </w:r>
      <w:r w:rsidR="000941BF">
        <w:rPr>
          <w:rFonts w:ascii="Arial" w:eastAsia="Times New Roman" w:hAnsi="Arial" w:cs="Arial"/>
          <w:lang w:eastAsia="en-GB"/>
        </w:rPr>
        <w:t>ex</w:t>
      </w:r>
      <w:r>
        <w:rPr>
          <w:rFonts w:ascii="Arial" w:eastAsia="Times New Roman" w:hAnsi="Arial" w:cs="Arial"/>
          <w:lang w:eastAsia="en-GB"/>
        </w:rPr>
        <w:t>cepted</w:t>
      </w:r>
      <w:r w:rsidRPr="00F06FDD">
        <w:rPr>
          <w:rFonts w:ascii="Arial" w:eastAsia="Times New Roman" w:hAnsi="Arial" w:cs="Arial"/>
          <w:lang w:eastAsia="en-GB"/>
        </w:rPr>
        <w:t xml:space="preserve"> application under regulation 2</w:t>
      </w:r>
      <w:r w:rsidR="008C2F96">
        <w:rPr>
          <w:rFonts w:ascii="Arial" w:eastAsia="Times New Roman" w:hAnsi="Arial" w:cs="Arial"/>
          <w:lang w:eastAsia="en-GB"/>
        </w:rPr>
        <w:t>9</w:t>
      </w:r>
      <w:r w:rsidRPr="00F06FDD">
        <w:rPr>
          <w:rFonts w:ascii="Arial" w:eastAsia="Times New Roman" w:hAnsi="Arial" w:cs="Arial"/>
          <w:lang w:eastAsia="en-GB"/>
        </w:rPr>
        <w:t>(1)</w:t>
      </w:r>
      <w:r w:rsidR="00D8238A">
        <w:rPr>
          <w:rFonts w:ascii="Arial" w:eastAsia="Times New Roman" w:hAnsi="Arial" w:cs="Arial"/>
          <w:lang w:eastAsia="en-GB"/>
        </w:rPr>
        <w:t>(a)</w:t>
      </w:r>
      <w:r w:rsidRPr="00F06FDD">
        <w:rPr>
          <w:rFonts w:ascii="Arial" w:eastAsia="Times New Roman" w:hAnsi="Arial" w:cs="Arial"/>
          <w:lang w:eastAsia="en-GB"/>
        </w:rPr>
        <w:t xml:space="preserve"> of the NHS (Pharmaceutical and Local Pharmaceutical Services) Regulations 2013.</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Please complete this form as legibly as possible.</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 xml:space="preserve">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England's responsibilities in relation to information provided in this application form which an applicant advises is confidential. </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numPr>
          <w:ilvl w:val="0"/>
          <w:numId w:val="5"/>
        </w:numPr>
        <w:spacing w:after="0" w:line="240" w:lineRule="auto"/>
        <w:contextualSpacing/>
        <w:rPr>
          <w:rFonts w:ascii="Arial" w:eastAsia="Times New Roman" w:hAnsi="Arial" w:cs="Arial"/>
          <w:b/>
          <w:lang w:eastAsia="en-GB"/>
        </w:rPr>
      </w:pPr>
      <w:r w:rsidRPr="00F06FDD">
        <w:rPr>
          <w:rFonts w:ascii="Arial" w:eastAsia="Times New Roman" w:hAnsi="Arial" w:cs="Arial"/>
          <w:b/>
          <w:lang w:eastAsia="en-GB"/>
        </w:rPr>
        <w:t xml:space="preserve"> Information regarding the applicant</w:t>
      </w:r>
    </w:p>
    <w:p w:rsidR="00586828" w:rsidRPr="00F06FDD" w:rsidRDefault="00586828" w:rsidP="00586828">
      <w:pPr>
        <w:spacing w:after="0" w:line="240" w:lineRule="auto"/>
        <w:ind w:left="720"/>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1.1 Full name and correspondence address of the applicant</w:t>
      </w:r>
    </w:p>
    <w:tbl>
      <w:tblPr>
        <w:tblStyle w:val="TableGrid"/>
        <w:tblW w:w="0" w:type="auto"/>
        <w:tblLook w:val="04A0" w:firstRow="1" w:lastRow="0" w:firstColumn="1" w:lastColumn="0" w:noHBand="0" w:noVBand="1"/>
      </w:tblPr>
      <w:tblGrid>
        <w:gridCol w:w="9242"/>
      </w:tblGrid>
      <w:tr w:rsidR="00586828" w:rsidRPr="00F06FDD" w:rsidTr="00D2096B">
        <w:tc>
          <w:tcPr>
            <w:tcW w:w="9242" w:type="dxa"/>
          </w:tcPr>
          <w:p w:rsidR="00586828" w:rsidRPr="00F06FDD" w:rsidRDefault="00586828" w:rsidP="00D2096B">
            <w:pPr>
              <w:rPr>
                <w:rFonts w:ascii="Arial" w:hAnsi="Arial" w:cs="Arial"/>
                <w:b/>
              </w:rPr>
            </w:pPr>
          </w:p>
          <w:p w:rsidR="00586828" w:rsidRPr="00F06FDD" w:rsidRDefault="00586828" w:rsidP="00D2096B">
            <w:pPr>
              <w:rPr>
                <w:rFonts w:ascii="Arial" w:hAnsi="Arial" w:cs="Arial"/>
                <w:b/>
              </w:rPr>
            </w:pPr>
          </w:p>
          <w:p w:rsidR="00586828" w:rsidRPr="00F06FDD" w:rsidRDefault="00586828" w:rsidP="00D2096B">
            <w:pPr>
              <w:rPr>
                <w:rFonts w:ascii="Arial" w:hAnsi="Arial" w:cs="Arial"/>
                <w:b/>
              </w:rPr>
            </w:pPr>
          </w:p>
          <w:p w:rsidR="00586828" w:rsidRPr="00F06FDD" w:rsidRDefault="00586828" w:rsidP="00D2096B">
            <w:pPr>
              <w:rPr>
                <w:rFonts w:ascii="Arial" w:hAnsi="Arial" w:cs="Arial"/>
                <w:b/>
              </w:rPr>
            </w:pPr>
          </w:p>
          <w:p w:rsidR="00586828" w:rsidRPr="00F06FDD" w:rsidRDefault="00586828" w:rsidP="00D2096B">
            <w:pPr>
              <w:rPr>
                <w:rFonts w:ascii="Arial" w:hAnsi="Arial" w:cs="Arial"/>
                <w:b/>
              </w:rPr>
            </w:pPr>
          </w:p>
          <w:p w:rsidR="00586828" w:rsidRPr="00F06FDD" w:rsidRDefault="00586828" w:rsidP="00D2096B">
            <w:pPr>
              <w:rPr>
                <w:rFonts w:ascii="Arial" w:hAnsi="Arial" w:cs="Arial"/>
                <w:b/>
              </w:rPr>
            </w:pPr>
          </w:p>
          <w:p w:rsidR="00586828" w:rsidRPr="00F06FDD" w:rsidRDefault="00586828" w:rsidP="00D2096B">
            <w:pPr>
              <w:rPr>
                <w:rFonts w:ascii="Arial" w:hAnsi="Arial" w:cs="Arial"/>
                <w:b/>
              </w:rPr>
            </w:pPr>
          </w:p>
          <w:p w:rsidR="00586828" w:rsidRPr="00F06FDD" w:rsidRDefault="00586828" w:rsidP="00D2096B">
            <w:pPr>
              <w:rPr>
                <w:rFonts w:ascii="Arial" w:hAnsi="Arial" w:cs="Arial"/>
                <w:b/>
              </w:rPr>
            </w:pPr>
          </w:p>
        </w:tc>
      </w:tr>
    </w:tbl>
    <w:p w:rsidR="00586828" w:rsidRPr="00F06FDD" w:rsidRDefault="00586828" w:rsidP="00586828">
      <w:pPr>
        <w:spacing w:after="0" w:line="240" w:lineRule="auto"/>
        <w:contextualSpacing/>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 xml:space="preserve">1.2 Applicant’s legal entity </w:t>
      </w: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I/we am/are applying as a:</w:t>
      </w:r>
    </w:p>
    <w:p w:rsidR="00586828" w:rsidRPr="00F06FDD" w:rsidRDefault="00586828" w:rsidP="00586828">
      <w:pPr>
        <w:spacing w:after="0" w:line="240" w:lineRule="auto"/>
        <w:rPr>
          <w:rFonts w:ascii="Arial" w:eastAsia="Times New Roman" w:hAnsi="Arial" w:cs="Arial"/>
          <w:b/>
          <w:color w:val="FF0000"/>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(Please tick relevant box. Only one box may be selected. GPhC registration numbers only need to be provided for pharmacy applications.)</w:t>
      </w: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Sole trader</w:t>
      </w:r>
      <w:r w:rsidRPr="00F06FDD">
        <w:rPr>
          <w:rFonts w:ascii="Arial" w:eastAsia="Times New Roman" w:hAnsi="Arial" w:cs="Arial"/>
          <w:b/>
          <w:lang w:eastAsia="en-GB"/>
        </w:rPr>
        <w:tab/>
      </w:r>
      <w:r w:rsidRPr="00F06FDD">
        <w:rPr>
          <w:rFonts w:ascii="Arial" w:eastAsia="Times New Roman" w:hAnsi="Arial" w:cs="Arial"/>
          <w:b/>
          <w:lang w:eastAsia="en-GB"/>
        </w:rPr>
        <w:tab/>
      </w:r>
      <w:r w:rsidRPr="00F06FDD">
        <w:rPr>
          <w:rFonts w:ascii="Arial" w:eastAsia="Times New Roman" w:hAnsi="Arial" w:cs="Arial"/>
          <w:b/>
          <w:lang w:eastAsia="en-GB"/>
        </w:rPr>
        <w:sym w:font="Symbol" w:char="F0FF"/>
      </w:r>
      <w:r w:rsidRPr="00F06FDD">
        <w:rPr>
          <w:rFonts w:ascii="Arial" w:eastAsia="Times New Roman" w:hAnsi="Arial" w:cs="Arial"/>
          <w:b/>
          <w:lang w:eastAsia="en-GB"/>
        </w:rPr>
        <w:tab/>
        <w:t>My GPhC registration number is …………………………</w:t>
      </w: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Partnership</w:t>
      </w:r>
      <w:r w:rsidRPr="00F06FDD">
        <w:rPr>
          <w:rFonts w:ascii="Arial" w:eastAsia="Times New Roman" w:hAnsi="Arial" w:cs="Arial"/>
          <w:b/>
          <w:lang w:eastAsia="en-GB"/>
        </w:rPr>
        <w:tab/>
      </w:r>
      <w:r w:rsidRPr="00F06FDD">
        <w:rPr>
          <w:rFonts w:ascii="Arial" w:eastAsia="Times New Roman" w:hAnsi="Arial" w:cs="Arial"/>
          <w:b/>
          <w:lang w:eastAsia="en-GB"/>
        </w:rPr>
        <w:tab/>
      </w:r>
      <w:r w:rsidRPr="00F06FDD">
        <w:rPr>
          <w:rFonts w:ascii="Arial" w:eastAsia="Times New Roman" w:hAnsi="Arial" w:cs="Arial"/>
          <w:b/>
          <w:lang w:eastAsia="en-GB"/>
        </w:rPr>
        <w:sym w:font="Symbol" w:char="F0FF"/>
      </w:r>
      <w:r w:rsidRPr="00F06FDD">
        <w:rPr>
          <w:rFonts w:ascii="Arial" w:eastAsia="Times New Roman" w:hAnsi="Arial" w:cs="Arial"/>
          <w:b/>
          <w:lang w:eastAsia="en-GB"/>
        </w:rPr>
        <w:tab/>
      </w:r>
    </w:p>
    <w:p w:rsidR="00586828" w:rsidRPr="00F06FDD" w:rsidRDefault="00586828" w:rsidP="00586828">
      <w:pPr>
        <w:spacing w:after="0" w:line="240" w:lineRule="auto"/>
        <w:rPr>
          <w:rFonts w:ascii="Arial" w:eastAsia="Times New Roman" w:hAnsi="Arial" w:cs="Arial"/>
          <w:b/>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86828" w:rsidRPr="00F06FDD" w:rsidTr="00D2096B">
        <w:trPr>
          <w:trHeight w:val="1896"/>
        </w:trPr>
        <w:tc>
          <w:tcPr>
            <w:tcW w:w="9322" w:type="dxa"/>
            <w:shd w:val="clear" w:color="auto" w:fill="auto"/>
          </w:tcPr>
          <w:p w:rsidR="00586828" w:rsidRPr="00F06FDD" w:rsidRDefault="00586828" w:rsidP="00D2096B">
            <w:pPr>
              <w:spacing w:after="0" w:line="240" w:lineRule="auto"/>
              <w:rPr>
                <w:rFonts w:ascii="Arial" w:eastAsia="Times New Roman" w:hAnsi="Arial" w:cs="Arial"/>
                <w:b/>
                <w:lang w:eastAsia="en-GB"/>
              </w:rPr>
            </w:pPr>
            <w:r w:rsidRPr="00F06FDD">
              <w:rPr>
                <w:rFonts w:ascii="Arial" w:eastAsia="Times New Roman" w:hAnsi="Arial" w:cs="Arial"/>
                <w:b/>
                <w:lang w:eastAsia="en-GB"/>
              </w:rPr>
              <w:lastRenderedPageBreak/>
              <w:t>Please list each partner and their GPhC registration number:</w:t>
            </w:r>
          </w:p>
          <w:p w:rsidR="00586828" w:rsidRPr="00F06FDD" w:rsidRDefault="00586828" w:rsidP="00D2096B">
            <w:pPr>
              <w:spacing w:after="0" w:line="240" w:lineRule="auto"/>
              <w:rPr>
                <w:rFonts w:ascii="Arial" w:eastAsia="Times New Roman" w:hAnsi="Arial" w:cs="Arial"/>
                <w:b/>
                <w:lang w:eastAsia="en-GB"/>
              </w:rPr>
            </w:pPr>
          </w:p>
          <w:p w:rsidR="00586828" w:rsidRPr="00F06FDD" w:rsidRDefault="00586828" w:rsidP="00D2096B">
            <w:pPr>
              <w:spacing w:after="0" w:line="240" w:lineRule="auto"/>
              <w:rPr>
                <w:rFonts w:ascii="Arial" w:eastAsia="Times New Roman" w:hAnsi="Arial" w:cs="Arial"/>
                <w:b/>
                <w:lang w:eastAsia="en-GB"/>
              </w:rPr>
            </w:pPr>
          </w:p>
          <w:p w:rsidR="00586828" w:rsidRPr="00F06FDD" w:rsidRDefault="00586828" w:rsidP="00D2096B">
            <w:pPr>
              <w:spacing w:after="0" w:line="240" w:lineRule="auto"/>
              <w:rPr>
                <w:rFonts w:ascii="Arial" w:eastAsia="Times New Roman" w:hAnsi="Arial" w:cs="Arial"/>
                <w:b/>
                <w:lang w:eastAsia="en-GB"/>
              </w:rPr>
            </w:pPr>
          </w:p>
          <w:p w:rsidR="00586828" w:rsidRPr="00F06FDD" w:rsidRDefault="00586828" w:rsidP="00D2096B">
            <w:pPr>
              <w:spacing w:after="0" w:line="240" w:lineRule="auto"/>
              <w:rPr>
                <w:rFonts w:ascii="Arial" w:eastAsia="Times New Roman" w:hAnsi="Arial" w:cs="Arial"/>
                <w:b/>
                <w:lang w:eastAsia="en-GB"/>
              </w:rPr>
            </w:pPr>
          </w:p>
          <w:p w:rsidR="00586828" w:rsidRPr="00F06FDD" w:rsidRDefault="00586828" w:rsidP="00D2096B">
            <w:pPr>
              <w:spacing w:after="0" w:line="240" w:lineRule="auto"/>
              <w:rPr>
                <w:rFonts w:ascii="Arial" w:eastAsia="Times New Roman" w:hAnsi="Arial" w:cs="Arial"/>
                <w:b/>
                <w:lang w:eastAsia="en-GB"/>
              </w:rPr>
            </w:pPr>
          </w:p>
          <w:p w:rsidR="00586828" w:rsidRPr="00F06FDD" w:rsidRDefault="00586828" w:rsidP="00D2096B">
            <w:pPr>
              <w:spacing w:after="0" w:line="240" w:lineRule="auto"/>
              <w:rPr>
                <w:rFonts w:ascii="Arial" w:eastAsia="Times New Roman" w:hAnsi="Arial" w:cs="Arial"/>
                <w:b/>
                <w:lang w:eastAsia="en-GB"/>
              </w:rPr>
            </w:pPr>
          </w:p>
          <w:p w:rsidR="00586828" w:rsidRPr="00F06FDD" w:rsidRDefault="00586828" w:rsidP="00D2096B">
            <w:pPr>
              <w:spacing w:after="0" w:line="240" w:lineRule="auto"/>
              <w:rPr>
                <w:rFonts w:ascii="Arial" w:eastAsia="Times New Roman" w:hAnsi="Arial" w:cs="Arial"/>
                <w:b/>
                <w:lang w:eastAsia="en-GB"/>
              </w:rPr>
            </w:pPr>
            <w:r w:rsidRPr="00F06FDD">
              <w:rPr>
                <w:rFonts w:ascii="Arial" w:eastAsia="Times New Roman" w:hAnsi="Arial" w:cs="Arial"/>
                <w:b/>
                <w:lang w:eastAsia="en-GB"/>
              </w:rPr>
              <w:t>Please continue on a separate sheet if necessary.</w:t>
            </w:r>
          </w:p>
        </w:tc>
      </w:tr>
    </w:tbl>
    <w:p w:rsidR="00586828" w:rsidRPr="00F06FDD" w:rsidRDefault="00586828" w:rsidP="00586828">
      <w:pPr>
        <w:spacing w:after="0" w:line="240" w:lineRule="auto"/>
        <w:rPr>
          <w:rFonts w:ascii="Arial" w:eastAsia="Times New Roman" w:hAnsi="Arial" w:cs="Arial"/>
          <w:b/>
          <w:color w:val="FF0000"/>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Corporate Body</w:t>
      </w:r>
      <w:r w:rsidRPr="00F06FDD">
        <w:rPr>
          <w:rFonts w:ascii="Arial" w:eastAsia="Times New Roman" w:hAnsi="Arial" w:cs="Arial"/>
          <w:b/>
          <w:lang w:eastAsia="en-GB"/>
        </w:rPr>
        <w:tab/>
      </w:r>
      <w:r w:rsidRPr="00F06FDD">
        <w:rPr>
          <w:rFonts w:ascii="Arial" w:eastAsia="Times New Roman" w:hAnsi="Arial" w:cs="Arial"/>
          <w:b/>
          <w:lang w:eastAsia="en-GB"/>
        </w:rPr>
        <w:sym w:font="Symbol" w:char="F0FF"/>
      </w:r>
    </w:p>
    <w:p w:rsidR="00586828" w:rsidRPr="00F06FDD" w:rsidRDefault="00586828" w:rsidP="00586828">
      <w:pPr>
        <w:spacing w:after="0" w:line="240" w:lineRule="auto"/>
        <w:rPr>
          <w:rFonts w:ascii="Arial" w:eastAsia="Times New Roman" w:hAnsi="Arial" w:cs="Arial"/>
          <w:b/>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586828" w:rsidRPr="00F06FDD" w:rsidTr="00D2096B">
        <w:tc>
          <w:tcPr>
            <w:tcW w:w="3085" w:type="dxa"/>
            <w:shd w:val="clear" w:color="auto" w:fill="auto"/>
          </w:tcPr>
          <w:p w:rsidR="00586828" w:rsidRPr="00F06FDD" w:rsidRDefault="00586828" w:rsidP="00D2096B">
            <w:pPr>
              <w:spacing w:after="0" w:line="240" w:lineRule="auto"/>
              <w:rPr>
                <w:rFonts w:ascii="Arial" w:eastAsia="Times New Roman" w:hAnsi="Arial" w:cs="Arial"/>
                <w:b/>
                <w:lang w:eastAsia="en-GB"/>
              </w:rPr>
            </w:pPr>
            <w:r w:rsidRPr="00F06FDD">
              <w:rPr>
                <w:rFonts w:ascii="Arial" w:eastAsia="Times New Roman" w:hAnsi="Arial" w:cs="Arial"/>
                <w:b/>
                <w:lang w:eastAsia="en-GB"/>
              </w:rPr>
              <w:t>Superintendent’s name and GPhC registration number is</w:t>
            </w:r>
          </w:p>
        </w:tc>
        <w:tc>
          <w:tcPr>
            <w:tcW w:w="6237" w:type="dxa"/>
            <w:shd w:val="clear" w:color="auto" w:fill="auto"/>
          </w:tcPr>
          <w:p w:rsidR="00586828" w:rsidRPr="00F06FDD" w:rsidRDefault="00586828" w:rsidP="00D2096B">
            <w:pPr>
              <w:spacing w:after="0" w:line="240" w:lineRule="auto"/>
              <w:rPr>
                <w:rFonts w:ascii="Arial" w:eastAsia="Times New Roman" w:hAnsi="Arial" w:cs="Arial"/>
                <w:b/>
                <w:lang w:eastAsia="en-GB"/>
              </w:rPr>
            </w:pPr>
          </w:p>
          <w:p w:rsidR="00586828" w:rsidRPr="00F06FDD" w:rsidRDefault="00586828" w:rsidP="00D2096B">
            <w:pPr>
              <w:spacing w:after="0" w:line="240" w:lineRule="auto"/>
              <w:rPr>
                <w:rFonts w:ascii="Arial" w:eastAsia="Times New Roman" w:hAnsi="Arial" w:cs="Arial"/>
                <w:b/>
                <w:lang w:eastAsia="en-GB"/>
              </w:rPr>
            </w:pPr>
          </w:p>
          <w:p w:rsidR="00586828" w:rsidRPr="00F06FDD" w:rsidRDefault="00586828" w:rsidP="00D2096B">
            <w:pPr>
              <w:spacing w:after="0" w:line="240" w:lineRule="auto"/>
              <w:rPr>
                <w:rFonts w:ascii="Arial" w:eastAsia="Times New Roman" w:hAnsi="Arial" w:cs="Arial"/>
                <w:b/>
                <w:lang w:eastAsia="en-GB"/>
              </w:rPr>
            </w:pPr>
          </w:p>
        </w:tc>
      </w:tr>
    </w:tbl>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contextualSpacing/>
        <w:rPr>
          <w:rFonts w:ascii="Arial" w:eastAsia="Times New Roman" w:hAnsi="Arial" w:cs="Arial"/>
          <w:b/>
          <w:lang w:eastAsia="en-GB"/>
        </w:rPr>
      </w:pPr>
      <w:r w:rsidRPr="00F06FDD">
        <w:rPr>
          <w:rFonts w:ascii="Arial" w:eastAsia="Times New Roman" w:hAnsi="Arial" w:cs="Arial"/>
          <w:b/>
          <w:lang w:eastAsia="en-GB"/>
        </w:rPr>
        <w:t>1.3 Provision of fitness information required by Part 1, Schedule 2 of the NHS (Pharmaceutical and Local Pharmaceutical Services) Regulations 2013, as amended</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(Please tick relevant box)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586828" w:rsidRPr="00F06FDD" w:rsidTr="00D2096B">
        <w:tc>
          <w:tcPr>
            <w:tcW w:w="7338" w:type="dxa"/>
            <w:tcBorders>
              <w:top w:val="nil"/>
              <w:left w:val="nil"/>
              <w:bottom w:val="single" w:sz="4" w:space="0" w:color="auto"/>
              <w:right w:val="nil"/>
            </w:tcBorders>
            <w:shd w:val="clear" w:color="auto" w:fill="auto"/>
          </w:tcPr>
          <w:p w:rsidR="00586828" w:rsidRPr="00F06FDD" w:rsidRDefault="00586828" w:rsidP="00D2096B">
            <w:pPr>
              <w:spacing w:before="120" w:after="120" w:line="240" w:lineRule="auto"/>
              <w:rPr>
                <w:rFonts w:ascii="Arial" w:eastAsia="Times New Roman" w:hAnsi="Arial" w:cs="Arial"/>
                <w:lang w:eastAsia="en-GB"/>
              </w:rPr>
            </w:pPr>
            <w:r w:rsidRPr="00F06FDD">
              <w:rPr>
                <w:rFonts w:ascii="Arial" w:eastAsia="Times New Roman" w:hAnsi="Arial" w:cs="Arial"/>
                <w:lang w:eastAsia="en-GB"/>
              </w:rPr>
              <w:t>I/We have provided the required fitness information on a previous occasion to NHS England or, before 1 April 2013, to a home primary care trust, and there is no missing information. I confirm that the previously provided information remains up-to-date and accurate.</w:t>
            </w:r>
          </w:p>
        </w:tc>
        <w:tc>
          <w:tcPr>
            <w:tcW w:w="1984" w:type="dxa"/>
            <w:tcBorders>
              <w:top w:val="nil"/>
              <w:left w:val="nil"/>
              <w:bottom w:val="single" w:sz="4" w:space="0" w:color="auto"/>
              <w:right w:val="nil"/>
            </w:tcBorders>
            <w:shd w:val="clear" w:color="auto" w:fill="auto"/>
            <w:vAlign w:val="center"/>
          </w:tcPr>
          <w:p w:rsidR="00586828" w:rsidRPr="00F06FDD" w:rsidRDefault="00586828" w:rsidP="00D2096B">
            <w:pPr>
              <w:spacing w:before="120" w:after="120" w:line="240" w:lineRule="auto"/>
              <w:jc w:val="center"/>
              <w:rPr>
                <w:rFonts w:ascii="Arial" w:eastAsia="Times New Roman" w:hAnsi="Arial" w:cs="Arial"/>
                <w:lang w:eastAsia="en-GB"/>
              </w:rPr>
            </w:pPr>
            <w:r w:rsidRPr="00F06FDD">
              <w:rPr>
                <w:rFonts w:ascii="Arial" w:eastAsia="Times New Roman" w:hAnsi="Arial" w:cs="Arial"/>
                <w:lang w:eastAsia="en-GB"/>
              </w:rPr>
              <w:sym w:font="Symbol" w:char="F0FF"/>
            </w:r>
          </w:p>
        </w:tc>
      </w:tr>
      <w:tr w:rsidR="00586828" w:rsidRPr="00F06FDD" w:rsidTr="00D2096B">
        <w:tc>
          <w:tcPr>
            <w:tcW w:w="9322" w:type="dxa"/>
            <w:gridSpan w:val="2"/>
            <w:tcBorders>
              <w:top w:val="single" w:sz="4" w:space="0" w:color="auto"/>
            </w:tcBorders>
            <w:shd w:val="clear" w:color="auto" w:fill="auto"/>
          </w:tcPr>
          <w:p w:rsidR="00586828" w:rsidRPr="00F06FDD" w:rsidRDefault="00586828" w:rsidP="00D2096B">
            <w:pPr>
              <w:spacing w:before="120" w:after="120" w:line="240" w:lineRule="auto"/>
              <w:rPr>
                <w:rFonts w:ascii="Arial" w:eastAsia="Times New Roman" w:hAnsi="Arial" w:cs="Arial"/>
                <w:lang w:eastAsia="en-GB"/>
              </w:rPr>
            </w:pPr>
            <w:r w:rsidRPr="00F06FDD">
              <w:rPr>
                <w:rFonts w:ascii="Arial" w:eastAsia="Times New Roman" w:hAnsi="Arial" w:cs="Arial"/>
                <w:lang w:eastAsia="en-GB"/>
              </w:rPr>
              <w:t>Please set out below when and to whom the information was provided. If NHS England cannot locate the information previously supplied after using reasonable efforts to locate it, you will be asked to provide it again.</w:t>
            </w:r>
          </w:p>
          <w:p w:rsidR="00586828" w:rsidRPr="00F06FDD" w:rsidRDefault="00586828" w:rsidP="00D2096B">
            <w:pPr>
              <w:spacing w:before="120" w:after="120" w:line="240" w:lineRule="auto"/>
              <w:rPr>
                <w:rFonts w:ascii="Arial" w:eastAsia="Times New Roman" w:hAnsi="Arial" w:cs="Arial"/>
                <w:lang w:eastAsia="en-GB"/>
              </w:rPr>
            </w:pPr>
          </w:p>
          <w:p w:rsidR="00586828" w:rsidRPr="00F06FDD" w:rsidRDefault="00586828" w:rsidP="00D2096B">
            <w:pPr>
              <w:spacing w:before="120" w:after="120" w:line="240" w:lineRule="auto"/>
              <w:rPr>
                <w:rFonts w:ascii="Arial" w:eastAsia="Times New Roman" w:hAnsi="Arial" w:cs="Arial"/>
                <w:lang w:eastAsia="en-GB"/>
              </w:rPr>
            </w:pPr>
          </w:p>
          <w:p w:rsidR="00586828" w:rsidRPr="00F06FDD" w:rsidRDefault="00586828" w:rsidP="00D2096B">
            <w:pPr>
              <w:spacing w:before="120" w:after="120" w:line="240" w:lineRule="auto"/>
              <w:rPr>
                <w:rFonts w:ascii="Arial" w:eastAsia="Times New Roman" w:hAnsi="Arial" w:cs="Arial"/>
                <w:lang w:eastAsia="en-GB"/>
              </w:rPr>
            </w:pPr>
          </w:p>
        </w:tc>
      </w:tr>
      <w:tr w:rsidR="00586828" w:rsidRPr="00F06FDD" w:rsidTr="00D2096B">
        <w:tc>
          <w:tcPr>
            <w:tcW w:w="7338" w:type="dxa"/>
            <w:tcBorders>
              <w:top w:val="nil"/>
              <w:left w:val="nil"/>
              <w:bottom w:val="single" w:sz="4" w:space="0" w:color="auto"/>
              <w:right w:val="nil"/>
            </w:tcBorders>
            <w:shd w:val="clear" w:color="auto" w:fill="auto"/>
          </w:tcPr>
          <w:p w:rsidR="00586828" w:rsidRPr="00F06FDD" w:rsidRDefault="00586828" w:rsidP="00D2096B">
            <w:pPr>
              <w:spacing w:before="120" w:after="120" w:line="240" w:lineRule="auto"/>
              <w:rPr>
                <w:rFonts w:ascii="Arial" w:eastAsia="Times New Roman" w:hAnsi="Arial" w:cs="Arial"/>
                <w:lang w:eastAsia="en-GB"/>
              </w:rPr>
            </w:pPr>
            <w:r w:rsidRPr="00F06FDD">
              <w:rPr>
                <w:rFonts w:ascii="Arial" w:eastAsia="Times New Roman" w:hAnsi="Arial" w:cs="Arial"/>
                <w:lang w:eastAsia="en-GB"/>
              </w:rPr>
              <w:t>I/We have already provided the fitness information on a previous occasion to NHS England or, before 1 April 2013, to a home primary care trust, but there is missing information. I confirm that the remainder of the previously provided information remains up-to-date and accurate</w:t>
            </w:r>
          </w:p>
        </w:tc>
        <w:tc>
          <w:tcPr>
            <w:tcW w:w="1984" w:type="dxa"/>
            <w:tcBorders>
              <w:top w:val="nil"/>
              <w:left w:val="nil"/>
              <w:bottom w:val="single" w:sz="4" w:space="0" w:color="auto"/>
              <w:right w:val="nil"/>
            </w:tcBorders>
            <w:shd w:val="clear" w:color="auto" w:fill="auto"/>
            <w:vAlign w:val="center"/>
          </w:tcPr>
          <w:p w:rsidR="00586828" w:rsidRPr="00F06FDD" w:rsidRDefault="00586828" w:rsidP="00D2096B">
            <w:pPr>
              <w:spacing w:before="120" w:after="120" w:line="240" w:lineRule="auto"/>
              <w:jc w:val="center"/>
              <w:rPr>
                <w:rFonts w:ascii="Arial" w:eastAsia="Times New Roman" w:hAnsi="Arial" w:cs="Arial"/>
                <w:lang w:eastAsia="en-GB"/>
              </w:rPr>
            </w:pPr>
            <w:r w:rsidRPr="00F06FDD">
              <w:rPr>
                <w:rFonts w:ascii="Arial" w:eastAsia="Times New Roman" w:hAnsi="Arial" w:cs="Arial"/>
                <w:lang w:eastAsia="en-GB"/>
              </w:rPr>
              <w:sym w:font="Symbol" w:char="F0FF"/>
            </w:r>
          </w:p>
        </w:tc>
      </w:tr>
      <w:tr w:rsidR="00586828" w:rsidRPr="00F06FDD" w:rsidTr="00D2096B">
        <w:tc>
          <w:tcPr>
            <w:tcW w:w="9322" w:type="dxa"/>
            <w:gridSpan w:val="2"/>
            <w:tcBorders>
              <w:top w:val="single" w:sz="4" w:space="0" w:color="auto"/>
            </w:tcBorders>
            <w:shd w:val="clear" w:color="auto" w:fill="auto"/>
          </w:tcPr>
          <w:p w:rsidR="00586828" w:rsidRPr="00F06FDD" w:rsidRDefault="00586828" w:rsidP="00D2096B">
            <w:pPr>
              <w:spacing w:after="0" w:line="240" w:lineRule="auto"/>
              <w:rPr>
                <w:rFonts w:ascii="Arial" w:eastAsia="Times New Roman" w:hAnsi="Arial" w:cs="Arial"/>
                <w:lang w:eastAsia="en-GB"/>
              </w:rPr>
            </w:pPr>
            <w:r w:rsidRPr="00F06FDD">
              <w:rPr>
                <w:rFonts w:ascii="Arial" w:eastAsia="Times New Roman" w:hAnsi="Arial" w:cs="Arial"/>
                <w:lang w:eastAsia="en-GB"/>
              </w:rPr>
              <w:t>Please indicate what information NHS England already has and when and to whom it was provided, and confirm the missing information that is being provided. If NHS England cannot locate the information previously supplied after using reasonable efforts to locate it, you will be asked to provide it again.</w:t>
            </w: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before="120" w:after="120" w:line="240" w:lineRule="auto"/>
              <w:rPr>
                <w:rFonts w:ascii="Arial" w:eastAsia="Times New Roman" w:hAnsi="Arial" w:cs="Arial"/>
                <w:lang w:eastAsia="en-GB"/>
              </w:rPr>
            </w:pPr>
          </w:p>
          <w:p w:rsidR="00586828" w:rsidRPr="00F06FDD" w:rsidRDefault="00586828" w:rsidP="00D2096B">
            <w:pPr>
              <w:spacing w:before="120" w:after="120" w:line="240" w:lineRule="auto"/>
              <w:rPr>
                <w:rFonts w:ascii="Arial" w:eastAsia="Times New Roman" w:hAnsi="Arial" w:cs="Arial"/>
                <w:lang w:eastAsia="en-GB"/>
              </w:rPr>
            </w:pPr>
          </w:p>
        </w:tc>
      </w:tr>
    </w:tbl>
    <w:p w:rsidR="00586828" w:rsidRPr="00F06FDD" w:rsidRDefault="00586828" w:rsidP="00586828">
      <w:pPr>
        <w:spacing w:after="0" w:line="240" w:lineRule="auto"/>
        <w:rPr>
          <w:rFonts w:ascii="Arial" w:eastAsia="Times New Roman" w:hAnsi="Arial" w:cs="Arial"/>
          <w:lang w:eastAsia="en-GB"/>
        </w:rPr>
      </w:pPr>
    </w:p>
    <w:tbl>
      <w:tblPr>
        <w:tblW w:w="9322" w:type="dxa"/>
        <w:tblLook w:val="04A0" w:firstRow="1" w:lastRow="0" w:firstColumn="1" w:lastColumn="0" w:noHBand="0" w:noVBand="1"/>
      </w:tblPr>
      <w:tblGrid>
        <w:gridCol w:w="7338"/>
        <w:gridCol w:w="1984"/>
      </w:tblGrid>
      <w:tr w:rsidR="00586828" w:rsidRPr="00F06FDD" w:rsidTr="00D2096B">
        <w:tc>
          <w:tcPr>
            <w:tcW w:w="7338" w:type="dxa"/>
            <w:shd w:val="clear" w:color="auto" w:fill="auto"/>
          </w:tcPr>
          <w:p w:rsidR="00586828" w:rsidRPr="00F06FDD" w:rsidRDefault="00586828" w:rsidP="00D2096B">
            <w:pPr>
              <w:spacing w:before="120" w:after="120" w:line="240" w:lineRule="auto"/>
              <w:rPr>
                <w:rFonts w:ascii="Arial" w:eastAsia="Times New Roman" w:hAnsi="Arial" w:cs="Arial"/>
                <w:b/>
                <w:lang w:eastAsia="en-GB"/>
              </w:rPr>
            </w:pPr>
            <w:r w:rsidRPr="00F06FDD">
              <w:rPr>
                <w:rFonts w:ascii="Arial" w:eastAsia="Times New Roman" w:hAnsi="Arial" w:cs="Arial"/>
                <w:lang w:eastAsia="en-GB"/>
              </w:rPr>
              <w:t>I/We have provided the required fitness information with this application.</w:t>
            </w:r>
          </w:p>
        </w:tc>
        <w:tc>
          <w:tcPr>
            <w:tcW w:w="1984" w:type="dxa"/>
            <w:shd w:val="clear" w:color="auto" w:fill="auto"/>
            <w:vAlign w:val="center"/>
          </w:tcPr>
          <w:p w:rsidR="00586828" w:rsidRPr="00F06FDD" w:rsidRDefault="00586828" w:rsidP="00D2096B">
            <w:pPr>
              <w:spacing w:before="120" w:after="120" w:line="240" w:lineRule="auto"/>
              <w:jc w:val="center"/>
              <w:rPr>
                <w:rFonts w:ascii="Arial" w:eastAsia="Times New Roman" w:hAnsi="Arial" w:cs="Arial"/>
                <w:lang w:eastAsia="en-GB"/>
              </w:rPr>
            </w:pPr>
            <w:r w:rsidRPr="00F06FDD">
              <w:rPr>
                <w:rFonts w:ascii="Arial" w:eastAsia="Times New Roman" w:hAnsi="Arial" w:cs="Arial"/>
                <w:lang w:eastAsia="en-GB"/>
              </w:rPr>
              <w:sym w:font="Symbol" w:char="F0FF"/>
            </w:r>
          </w:p>
        </w:tc>
      </w:tr>
    </w:tbl>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lastRenderedPageBreak/>
        <w:t>1.4 Relevant fee</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D2096B" w:rsidP="00586828">
      <w:pPr>
        <w:spacing w:after="0" w:line="240" w:lineRule="auto"/>
        <w:rPr>
          <w:rFonts w:ascii="Arial" w:eastAsia="Times New Roman" w:hAnsi="Arial" w:cs="Arial"/>
          <w:lang w:eastAsia="en-GB"/>
        </w:rPr>
      </w:pPr>
      <w:r>
        <w:rPr>
          <w:rFonts w:ascii="Arial" w:eastAsia="Times New Roman" w:hAnsi="Arial" w:cs="Arial"/>
          <w:lang w:eastAsia="en-GB"/>
        </w:rPr>
        <w:t>There is no fee for this type of application</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 xml:space="preserve">2 </w:t>
      </w:r>
      <w:r w:rsidR="00D2096B">
        <w:rPr>
          <w:rFonts w:ascii="Arial" w:eastAsia="Times New Roman" w:hAnsi="Arial" w:cs="Arial"/>
          <w:b/>
          <w:lang w:eastAsia="en-GB"/>
        </w:rPr>
        <w:t>A</w:t>
      </w:r>
      <w:r w:rsidRPr="00F06FDD">
        <w:rPr>
          <w:rFonts w:ascii="Arial" w:eastAsia="Times New Roman" w:hAnsi="Arial" w:cs="Arial"/>
          <w:b/>
          <w:lang w:eastAsia="en-GB"/>
        </w:rPr>
        <w:t xml:space="preserve">ddress of the </w:t>
      </w:r>
      <w:r w:rsidR="00D2096B">
        <w:rPr>
          <w:rFonts w:ascii="Arial" w:eastAsia="Times New Roman" w:hAnsi="Arial" w:cs="Arial"/>
          <w:b/>
          <w:lang w:eastAsia="en-GB"/>
        </w:rPr>
        <w:t>current premises</w:t>
      </w:r>
    </w:p>
    <w:p w:rsidR="00586828" w:rsidRPr="00F06FDD" w:rsidRDefault="00586828" w:rsidP="00586828">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86828" w:rsidRPr="00F06FDD" w:rsidTr="00D2096B">
        <w:tc>
          <w:tcPr>
            <w:tcW w:w="8528" w:type="dxa"/>
          </w:tcPr>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tc>
      </w:tr>
    </w:tbl>
    <w:p w:rsidR="00586828" w:rsidRDefault="00586828" w:rsidP="00586828">
      <w:pPr>
        <w:spacing w:after="0" w:line="240" w:lineRule="auto"/>
        <w:rPr>
          <w:rFonts w:ascii="Arial" w:eastAsia="Times New Roman" w:hAnsi="Arial" w:cs="Arial"/>
          <w:lang w:eastAsia="en-GB"/>
        </w:rPr>
      </w:pPr>
    </w:p>
    <w:p w:rsidR="00D2096B" w:rsidRPr="00C84AA1" w:rsidRDefault="00D2096B" w:rsidP="00D2096B">
      <w:pPr>
        <w:spacing w:after="0" w:line="240" w:lineRule="auto"/>
        <w:rPr>
          <w:rFonts w:ascii="Arial" w:eastAsia="Times New Roman" w:hAnsi="Arial" w:cs="Arial"/>
          <w:b/>
          <w:lang w:eastAsia="en-GB"/>
        </w:rPr>
      </w:pPr>
      <w:r w:rsidRPr="00C84AA1">
        <w:rPr>
          <w:rFonts w:ascii="Arial" w:eastAsia="Times New Roman" w:hAnsi="Arial" w:cs="Arial"/>
          <w:b/>
          <w:lang w:eastAsia="en-GB"/>
        </w:rPr>
        <w:t xml:space="preserve">3 Address of the premises to which you are applying to </w:t>
      </w:r>
      <w:r>
        <w:rPr>
          <w:rFonts w:ascii="Arial" w:eastAsia="Times New Roman" w:hAnsi="Arial" w:cs="Arial"/>
          <w:b/>
          <w:lang w:eastAsia="en-GB"/>
        </w:rPr>
        <w:t xml:space="preserve">temporarily </w:t>
      </w:r>
      <w:r w:rsidRPr="00C84AA1">
        <w:rPr>
          <w:rFonts w:ascii="Arial" w:eastAsia="Times New Roman" w:hAnsi="Arial" w:cs="Arial"/>
          <w:b/>
          <w:lang w:eastAsia="en-GB"/>
        </w:rPr>
        <w:t>relocate</w:t>
      </w:r>
      <w:r w:rsidRPr="00C84AA1">
        <w:rPr>
          <w:rFonts w:ascii="Arial" w:eastAsia="Times New Roman" w:hAnsi="Arial" w:cs="Arial"/>
          <w:b/>
          <w:vertAlign w:val="superscript"/>
          <w:lang w:eastAsia="en-GB"/>
        </w:rPr>
        <w:footnoteReference w:id="1"/>
      </w:r>
    </w:p>
    <w:p w:rsidR="00D2096B" w:rsidRPr="00C84AA1" w:rsidRDefault="00D2096B" w:rsidP="00D2096B">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096B" w:rsidRPr="00C84AA1" w:rsidTr="00D2096B">
        <w:tc>
          <w:tcPr>
            <w:tcW w:w="8528" w:type="dxa"/>
          </w:tcPr>
          <w:p w:rsidR="00D2096B" w:rsidRPr="00C84AA1" w:rsidRDefault="00D2096B" w:rsidP="00D2096B">
            <w:pPr>
              <w:spacing w:after="0" w:line="240" w:lineRule="auto"/>
              <w:rPr>
                <w:rFonts w:ascii="Arial" w:eastAsia="Times New Roman" w:hAnsi="Arial" w:cs="Arial"/>
                <w:lang w:eastAsia="en-GB"/>
              </w:rPr>
            </w:pPr>
          </w:p>
          <w:p w:rsidR="00D2096B" w:rsidRDefault="00D2096B" w:rsidP="00D2096B">
            <w:pPr>
              <w:spacing w:after="0" w:line="240" w:lineRule="auto"/>
              <w:rPr>
                <w:rFonts w:ascii="Arial" w:eastAsia="Times New Roman" w:hAnsi="Arial" w:cs="Arial"/>
                <w:lang w:eastAsia="en-GB"/>
              </w:rPr>
            </w:pPr>
          </w:p>
          <w:p w:rsidR="00D2096B" w:rsidRDefault="00D2096B" w:rsidP="00D2096B">
            <w:pPr>
              <w:spacing w:after="0" w:line="240" w:lineRule="auto"/>
              <w:rPr>
                <w:rFonts w:ascii="Arial" w:eastAsia="Times New Roman" w:hAnsi="Arial" w:cs="Arial"/>
                <w:lang w:eastAsia="en-GB"/>
              </w:rPr>
            </w:pPr>
          </w:p>
          <w:p w:rsidR="00D2096B" w:rsidRPr="00C84AA1" w:rsidRDefault="00D2096B" w:rsidP="00D2096B">
            <w:pPr>
              <w:spacing w:after="0" w:line="240" w:lineRule="auto"/>
              <w:rPr>
                <w:rFonts w:ascii="Arial" w:eastAsia="Times New Roman" w:hAnsi="Arial" w:cs="Arial"/>
                <w:lang w:eastAsia="en-GB"/>
              </w:rPr>
            </w:pPr>
          </w:p>
          <w:p w:rsidR="00D2096B" w:rsidRPr="00C84AA1" w:rsidRDefault="00D2096B" w:rsidP="00D2096B">
            <w:pPr>
              <w:spacing w:after="0" w:line="240" w:lineRule="auto"/>
              <w:rPr>
                <w:rFonts w:ascii="Arial" w:eastAsia="Times New Roman" w:hAnsi="Arial" w:cs="Arial"/>
                <w:lang w:eastAsia="en-GB"/>
              </w:rPr>
            </w:pPr>
          </w:p>
          <w:p w:rsidR="00D2096B" w:rsidRPr="00C84AA1" w:rsidRDefault="00D2096B" w:rsidP="00D2096B">
            <w:pPr>
              <w:spacing w:after="0" w:line="240" w:lineRule="auto"/>
              <w:rPr>
                <w:rFonts w:ascii="Arial" w:eastAsia="Times New Roman" w:hAnsi="Arial" w:cs="Arial"/>
                <w:lang w:eastAsia="en-GB"/>
              </w:rPr>
            </w:pPr>
          </w:p>
          <w:p w:rsidR="00D2096B" w:rsidRPr="00C84AA1" w:rsidRDefault="00D2096B" w:rsidP="00D2096B">
            <w:pPr>
              <w:spacing w:after="0" w:line="240" w:lineRule="auto"/>
              <w:rPr>
                <w:rFonts w:ascii="Arial" w:eastAsia="Times New Roman" w:hAnsi="Arial" w:cs="Arial"/>
                <w:lang w:eastAsia="en-GB"/>
              </w:rPr>
            </w:pPr>
          </w:p>
        </w:tc>
      </w:tr>
    </w:tbl>
    <w:p w:rsidR="00D2096B" w:rsidRPr="00F06FDD" w:rsidRDefault="00D2096B"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These premises are currently in my/our possession*</w:t>
      </w:r>
      <w:r w:rsidRPr="00F06FDD">
        <w:rPr>
          <w:rFonts w:ascii="Arial" w:eastAsia="Times New Roman" w:hAnsi="Arial" w:cs="Arial"/>
          <w:lang w:eastAsia="en-GB"/>
        </w:rPr>
        <w:tab/>
        <w:t>Yes</w:t>
      </w:r>
      <w:r w:rsidRPr="00F06FDD">
        <w:rPr>
          <w:rFonts w:ascii="Arial" w:eastAsia="Times New Roman" w:hAnsi="Arial" w:cs="Arial"/>
          <w:lang w:eastAsia="en-GB"/>
        </w:rPr>
        <w:tab/>
      </w:r>
      <w:r w:rsidRPr="00F06FDD">
        <w:rPr>
          <w:rFonts w:ascii="Arial" w:eastAsia="Times New Roman" w:hAnsi="Arial" w:cs="Arial"/>
          <w:lang w:eastAsia="en-GB"/>
        </w:rPr>
        <w:sym w:font="Symbol" w:char="F0FF"/>
      </w:r>
      <w:r w:rsidRPr="00F06FDD">
        <w:rPr>
          <w:rFonts w:ascii="Arial" w:eastAsia="Times New Roman" w:hAnsi="Arial" w:cs="Arial"/>
          <w:lang w:eastAsia="en-GB"/>
        </w:rPr>
        <w:tab/>
        <w:t>No</w:t>
      </w:r>
      <w:r w:rsidRPr="00F06FDD">
        <w:rPr>
          <w:rFonts w:ascii="Arial" w:eastAsia="Times New Roman" w:hAnsi="Arial" w:cs="Arial"/>
          <w:lang w:eastAsia="en-GB"/>
        </w:rPr>
        <w:tab/>
      </w:r>
      <w:r w:rsidRPr="00F06FDD">
        <w:rPr>
          <w:rFonts w:ascii="Arial" w:eastAsia="Times New Roman" w:hAnsi="Arial" w:cs="Arial"/>
          <w:lang w:eastAsia="en-GB"/>
        </w:rPr>
        <w:sym w:font="Symbol" w:char="F0FF"/>
      </w:r>
    </w:p>
    <w:p w:rsidR="00586828"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 by rental, leasehold or freehold</w:t>
      </w:r>
    </w:p>
    <w:p w:rsidR="00D2096B" w:rsidRPr="00F06FDD" w:rsidRDefault="00D2096B"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3 Opening hours</w:t>
      </w: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3.1 Core opening hours</w:t>
      </w:r>
      <w:r w:rsidRPr="00F06FDD">
        <w:rPr>
          <w:rFonts w:ascii="Arial" w:eastAsia="Times New Roman" w:hAnsi="Arial" w:cs="Arial"/>
          <w:b/>
          <w:vertAlign w:val="superscript"/>
          <w:lang w:eastAsia="en-GB"/>
        </w:rPr>
        <w:footnoteReference w:id="2"/>
      </w:r>
    </w:p>
    <w:p w:rsidR="00586828" w:rsidRPr="00F06FDD" w:rsidRDefault="00586828" w:rsidP="00586828">
      <w:pPr>
        <w:spacing w:after="0" w:line="240" w:lineRule="auto"/>
        <w:rPr>
          <w:rFonts w:ascii="Arial" w:eastAsia="Times New Roman" w:hAnsi="Arial" w:cs="Arial"/>
          <w:b/>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586828" w:rsidRPr="00F06FDD" w:rsidTr="00D2096B">
        <w:tc>
          <w:tcPr>
            <w:tcW w:w="1064"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Monday</w:t>
            </w:r>
          </w:p>
        </w:tc>
        <w:tc>
          <w:tcPr>
            <w:tcW w:w="1107"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Tuesday</w:t>
            </w:r>
          </w:p>
        </w:tc>
        <w:tc>
          <w:tcPr>
            <w:tcW w:w="1378"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Wednesday</w:t>
            </w:r>
          </w:p>
        </w:tc>
        <w:tc>
          <w:tcPr>
            <w:tcW w:w="1158"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Thursday</w:t>
            </w:r>
          </w:p>
        </w:tc>
        <w:tc>
          <w:tcPr>
            <w:tcW w:w="944"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Friday</w:t>
            </w:r>
          </w:p>
        </w:tc>
        <w:tc>
          <w:tcPr>
            <w:tcW w:w="1132"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Saturday</w:t>
            </w:r>
          </w:p>
        </w:tc>
        <w:tc>
          <w:tcPr>
            <w:tcW w:w="1039"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Sunday</w:t>
            </w:r>
          </w:p>
        </w:tc>
        <w:tc>
          <w:tcPr>
            <w:tcW w:w="793"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Total</w:t>
            </w:r>
          </w:p>
        </w:tc>
      </w:tr>
      <w:tr w:rsidR="00586828" w:rsidRPr="00F06FDD" w:rsidTr="00D2096B">
        <w:tc>
          <w:tcPr>
            <w:tcW w:w="1064"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1107"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1378"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tc>
        <w:tc>
          <w:tcPr>
            <w:tcW w:w="1158"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944"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1132"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1039"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793"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r>
    </w:tbl>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3.2 Total opening hours</w:t>
      </w:r>
      <w:r w:rsidRPr="00F06FDD">
        <w:rPr>
          <w:rFonts w:ascii="Arial" w:eastAsia="Times New Roman" w:hAnsi="Arial" w:cs="Arial"/>
          <w:b/>
          <w:vertAlign w:val="superscript"/>
          <w:lang w:eastAsia="en-GB"/>
        </w:rPr>
        <w:footnoteReference w:id="3"/>
      </w:r>
    </w:p>
    <w:p w:rsidR="00586828" w:rsidRPr="00F06FDD" w:rsidRDefault="00586828" w:rsidP="00586828">
      <w:pPr>
        <w:spacing w:after="0" w:line="240" w:lineRule="auto"/>
        <w:rPr>
          <w:rFonts w:ascii="Arial" w:eastAsia="Times New Roman" w:hAnsi="Arial" w:cs="Arial"/>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586828" w:rsidRPr="00F06FDD" w:rsidTr="00D2096B">
        <w:tc>
          <w:tcPr>
            <w:tcW w:w="1064"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Monday</w:t>
            </w:r>
          </w:p>
        </w:tc>
        <w:tc>
          <w:tcPr>
            <w:tcW w:w="1107"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Tuesday</w:t>
            </w:r>
          </w:p>
        </w:tc>
        <w:tc>
          <w:tcPr>
            <w:tcW w:w="1378"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Wednesday</w:t>
            </w:r>
          </w:p>
        </w:tc>
        <w:tc>
          <w:tcPr>
            <w:tcW w:w="1158"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Thursday</w:t>
            </w:r>
          </w:p>
        </w:tc>
        <w:tc>
          <w:tcPr>
            <w:tcW w:w="944"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Friday</w:t>
            </w:r>
          </w:p>
        </w:tc>
        <w:tc>
          <w:tcPr>
            <w:tcW w:w="1132"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Saturday</w:t>
            </w:r>
          </w:p>
        </w:tc>
        <w:tc>
          <w:tcPr>
            <w:tcW w:w="1039"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Sunday</w:t>
            </w:r>
          </w:p>
        </w:tc>
        <w:tc>
          <w:tcPr>
            <w:tcW w:w="793"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jc w:val="center"/>
              <w:rPr>
                <w:rFonts w:ascii="Arial" w:eastAsia="Times New Roman" w:hAnsi="Arial" w:cs="Arial"/>
                <w:lang w:eastAsia="en-GB"/>
              </w:rPr>
            </w:pPr>
            <w:r w:rsidRPr="00F06FDD">
              <w:rPr>
                <w:rFonts w:ascii="Arial" w:eastAsia="Times New Roman" w:hAnsi="Arial" w:cs="Arial"/>
                <w:lang w:eastAsia="en-GB"/>
              </w:rPr>
              <w:t>Total</w:t>
            </w:r>
          </w:p>
        </w:tc>
      </w:tr>
      <w:tr w:rsidR="00586828" w:rsidRPr="00F06FDD" w:rsidTr="00D2096B">
        <w:tc>
          <w:tcPr>
            <w:tcW w:w="1064"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1107"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1378"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tc>
        <w:tc>
          <w:tcPr>
            <w:tcW w:w="1158"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944"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1132"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1039"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c>
          <w:tcPr>
            <w:tcW w:w="793"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tc>
      </w:tr>
    </w:tbl>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t>4 Pharmaceutical services to be provided at these premises</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Essential services (paragraphs 3 to 22, Schedule 4 – pharmacies)</w:t>
      </w:r>
      <w:r w:rsidRPr="00F06FDD">
        <w:rPr>
          <w:rFonts w:ascii="Arial" w:eastAsia="Times New Roman" w:hAnsi="Arial" w:cs="Arial"/>
          <w:lang w:eastAsia="en-GB"/>
        </w:rPr>
        <w:tab/>
      </w:r>
      <w:r w:rsidRPr="00F06FDD">
        <w:rPr>
          <w:rFonts w:ascii="Arial" w:eastAsia="Times New Roman" w:hAnsi="Arial" w:cs="Arial"/>
          <w:lang w:eastAsia="en-GB"/>
        </w:rPr>
        <w:tab/>
      </w:r>
      <w:r w:rsidRPr="00F06FDD">
        <w:rPr>
          <w:rFonts w:ascii="Arial" w:eastAsia="Times New Roman" w:hAnsi="Arial" w:cs="Arial"/>
          <w:lang w:eastAsia="en-GB"/>
        </w:rPr>
        <w:tab/>
      </w:r>
      <w:r w:rsidRPr="00F06FDD">
        <w:rPr>
          <w:rFonts w:ascii="Arial" w:eastAsia="Times New Roman" w:hAnsi="Arial" w:cs="Arial"/>
          <w:lang w:eastAsia="en-GB"/>
        </w:rPr>
        <w:sym w:font="Symbol" w:char="F0FF"/>
      </w: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Or</w:t>
      </w:r>
      <w:r w:rsidRPr="00F06FDD">
        <w:rPr>
          <w:rFonts w:ascii="Arial" w:eastAsia="Times New Roman" w:hAnsi="Arial" w:cs="Arial"/>
          <w:lang w:eastAsia="en-GB"/>
        </w:rPr>
        <w:tab/>
      </w: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 xml:space="preserve">Terms of service (paragraphs 3 to 12, Schedule 5 – DACs) </w:t>
      </w:r>
      <w:r w:rsidRPr="00F06FDD">
        <w:rPr>
          <w:rFonts w:ascii="Arial" w:eastAsia="Times New Roman" w:hAnsi="Arial" w:cs="Arial"/>
          <w:lang w:eastAsia="en-GB"/>
        </w:rPr>
        <w:tab/>
      </w:r>
      <w:r w:rsidRPr="00F06FDD">
        <w:rPr>
          <w:rFonts w:ascii="Arial" w:eastAsia="Times New Roman" w:hAnsi="Arial" w:cs="Arial"/>
          <w:lang w:eastAsia="en-GB"/>
        </w:rPr>
        <w:tab/>
      </w:r>
      <w:r w:rsidRPr="00F06FDD">
        <w:rPr>
          <w:rFonts w:ascii="Arial" w:eastAsia="Times New Roman" w:hAnsi="Arial" w:cs="Arial"/>
          <w:lang w:eastAsia="en-GB"/>
        </w:rPr>
        <w:tab/>
      </w:r>
      <w:r w:rsidRPr="00F06FDD">
        <w:rPr>
          <w:rFonts w:ascii="Arial" w:eastAsia="Times New Roman" w:hAnsi="Arial" w:cs="Arial"/>
          <w:lang w:eastAsia="en-GB"/>
        </w:rPr>
        <w:sym w:font="Symbol" w:char="F0FF"/>
      </w:r>
    </w:p>
    <w:p w:rsidR="00586828" w:rsidRPr="00F06FDD" w:rsidRDefault="00586828" w:rsidP="00586828">
      <w:pPr>
        <w:spacing w:after="0" w:line="240" w:lineRule="auto"/>
        <w:rPr>
          <w:rFonts w:ascii="Arial" w:eastAsia="Times New Roman" w:hAnsi="Arial" w:cs="Arial"/>
          <w:sz w:val="16"/>
          <w:szCs w:val="16"/>
          <w:lang w:eastAsia="en-GB"/>
        </w:rPr>
      </w:pPr>
    </w:p>
    <w:p w:rsidR="00586828" w:rsidRPr="00F06FDD" w:rsidRDefault="00586828" w:rsidP="00586828">
      <w:pPr>
        <w:spacing w:after="0" w:line="240" w:lineRule="auto"/>
        <w:rPr>
          <w:rFonts w:ascii="Arial" w:eastAsia="Times New Roman" w:hAnsi="Arial" w:cs="Arial"/>
          <w:bCs/>
          <w:lang w:eastAsia="en-GB"/>
        </w:rPr>
      </w:pPr>
      <w:r w:rsidRPr="00F06FDD">
        <w:rPr>
          <w:rFonts w:ascii="Arial" w:eastAsia="Times New Roman" w:hAnsi="Arial" w:cs="Arial"/>
          <w:bCs/>
          <w:lang w:eastAsia="en-GB"/>
        </w:rPr>
        <w:lastRenderedPageBreak/>
        <w:t>If you are undertaking to provide appliances, specify the appliances that you undertake to provide (or write ‘none’ if the pharmacy does not provide appliances).</w:t>
      </w:r>
    </w:p>
    <w:p w:rsidR="00586828" w:rsidRPr="00F06FDD" w:rsidRDefault="00586828" w:rsidP="00586828">
      <w:pPr>
        <w:spacing w:after="0" w:line="240" w:lineRule="auto"/>
        <w:rPr>
          <w:rFonts w:ascii="Arial" w:eastAsia="Times New Roman"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86828" w:rsidRPr="00F06FDD" w:rsidTr="00D2096B">
        <w:tc>
          <w:tcPr>
            <w:tcW w:w="8528" w:type="dxa"/>
            <w:shd w:val="clear" w:color="auto" w:fill="auto"/>
          </w:tcPr>
          <w:p w:rsidR="00586828" w:rsidRPr="00F06FDD" w:rsidRDefault="00586828" w:rsidP="00D2096B">
            <w:pPr>
              <w:spacing w:after="0" w:line="240" w:lineRule="auto"/>
              <w:rPr>
                <w:rFonts w:ascii="Arial" w:eastAsia="Times New Roman" w:hAnsi="Arial" w:cs="Arial"/>
                <w:b/>
                <w:bCs/>
                <w:lang w:eastAsia="en-GB"/>
              </w:rPr>
            </w:pPr>
          </w:p>
          <w:p w:rsidR="00586828" w:rsidRPr="00F06FDD" w:rsidRDefault="00586828" w:rsidP="00D2096B">
            <w:pPr>
              <w:spacing w:after="0" w:line="240" w:lineRule="auto"/>
              <w:rPr>
                <w:rFonts w:ascii="Arial" w:eastAsia="Times New Roman" w:hAnsi="Arial" w:cs="Arial"/>
                <w:b/>
                <w:bCs/>
                <w:lang w:eastAsia="en-GB"/>
              </w:rPr>
            </w:pPr>
          </w:p>
          <w:p w:rsidR="00586828" w:rsidRPr="00F06FDD" w:rsidRDefault="00586828" w:rsidP="00D2096B">
            <w:pPr>
              <w:spacing w:after="0" w:line="240" w:lineRule="auto"/>
              <w:rPr>
                <w:rFonts w:ascii="Arial" w:eastAsia="Times New Roman" w:hAnsi="Arial" w:cs="Arial"/>
                <w:b/>
                <w:bCs/>
                <w:lang w:eastAsia="en-GB"/>
              </w:rPr>
            </w:pPr>
          </w:p>
          <w:p w:rsidR="00586828" w:rsidRPr="00F06FDD" w:rsidRDefault="00586828" w:rsidP="00D2096B">
            <w:pPr>
              <w:spacing w:after="0" w:line="240" w:lineRule="auto"/>
              <w:rPr>
                <w:rFonts w:ascii="Arial" w:eastAsia="Times New Roman" w:hAnsi="Arial" w:cs="Arial"/>
                <w:b/>
                <w:bCs/>
                <w:lang w:eastAsia="en-GB"/>
              </w:rPr>
            </w:pPr>
          </w:p>
          <w:p w:rsidR="00586828" w:rsidRPr="00F06FDD" w:rsidRDefault="00586828" w:rsidP="00D2096B">
            <w:pPr>
              <w:spacing w:after="0" w:line="240" w:lineRule="auto"/>
              <w:rPr>
                <w:rFonts w:ascii="Arial" w:eastAsia="Times New Roman" w:hAnsi="Arial" w:cs="Arial"/>
                <w:b/>
                <w:bCs/>
                <w:lang w:eastAsia="en-GB"/>
              </w:rPr>
            </w:pPr>
          </w:p>
          <w:p w:rsidR="00586828" w:rsidRPr="00F06FDD" w:rsidRDefault="00586828" w:rsidP="00D2096B">
            <w:pPr>
              <w:spacing w:after="0" w:line="240" w:lineRule="auto"/>
              <w:rPr>
                <w:rFonts w:ascii="Arial" w:eastAsia="Times New Roman" w:hAnsi="Arial" w:cs="Arial"/>
                <w:b/>
                <w:bCs/>
                <w:lang w:eastAsia="en-GB"/>
              </w:rPr>
            </w:pPr>
          </w:p>
          <w:p w:rsidR="00586828" w:rsidRPr="00F06FDD" w:rsidRDefault="00586828" w:rsidP="00D2096B">
            <w:pPr>
              <w:spacing w:after="0" w:line="240" w:lineRule="auto"/>
              <w:rPr>
                <w:rFonts w:ascii="Arial" w:eastAsia="Times New Roman" w:hAnsi="Arial" w:cs="Arial"/>
                <w:b/>
                <w:bCs/>
                <w:lang w:eastAsia="en-GB"/>
              </w:rPr>
            </w:pPr>
          </w:p>
        </w:tc>
      </w:tr>
    </w:tbl>
    <w:p w:rsidR="00586828" w:rsidRPr="00F06FDD" w:rsidRDefault="00586828" w:rsidP="00586828">
      <w:pPr>
        <w:spacing w:after="0" w:line="240" w:lineRule="auto"/>
        <w:rPr>
          <w:rFonts w:ascii="Arial" w:eastAsia="Times New Roman" w:hAnsi="Arial" w:cs="Arial"/>
          <w:bCs/>
          <w:lang w:eastAsia="en-GB"/>
        </w:rPr>
      </w:pPr>
    </w:p>
    <w:p w:rsidR="00586828" w:rsidRPr="00F06FDD" w:rsidRDefault="00586828" w:rsidP="00586828">
      <w:pPr>
        <w:spacing w:after="0" w:line="240" w:lineRule="auto"/>
        <w:rPr>
          <w:rFonts w:ascii="Arial" w:eastAsia="Times New Roman" w:hAnsi="Arial" w:cs="Arial"/>
          <w:bCs/>
          <w:lang w:eastAsia="en-GB"/>
        </w:rPr>
      </w:pPr>
      <w:r w:rsidRPr="00F06FDD">
        <w:rPr>
          <w:rFonts w:ascii="Arial" w:eastAsia="Times New Roman" w:hAnsi="Arial" w:cs="Arial"/>
          <w:bCs/>
          <w:lang w:eastAsia="en-GB"/>
        </w:rPr>
        <w:t>Please give details of any advanced and enhanced services</w:t>
      </w:r>
      <w:r w:rsidRPr="00F06FDD">
        <w:rPr>
          <w:rFonts w:ascii="Arial" w:eastAsia="Times New Roman" w:hAnsi="Arial" w:cs="Arial"/>
          <w:bCs/>
          <w:vertAlign w:val="superscript"/>
          <w:lang w:eastAsia="en-GB"/>
        </w:rPr>
        <w:footnoteReference w:id="4"/>
      </w:r>
      <w:r w:rsidRPr="00F06FDD">
        <w:rPr>
          <w:rFonts w:ascii="Arial" w:eastAsia="Times New Roman" w:hAnsi="Arial" w:cs="Arial"/>
          <w:bCs/>
          <w:lang w:eastAsia="en-GB"/>
        </w:rPr>
        <w:t xml:space="preserve"> you intend to provide. These details should include:</w:t>
      </w:r>
    </w:p>
    <w:p w:rsidR="00586828" w:rsidRPr="00F06FDD" w:rsidRDefault="00586828" w:rsidP="00586828">
      <w:pPr>
        <w:spacing w:after="0" w:line="240" w:lineRule="auto"/>
        <w:rPr>
          <w:rFonts w:ascii="Arial" w:eastAsia="Times New Roman" w:hAnsi="Arial" w:cs="Arial"/>
          <w:bCs/>
          <w:lang w:eastAsia="en-GB"/>
        </w:rPr>
      </w:pPr>
    </w:p>
    <w:p w:rsidR="00586828" w:rsidRPr="00F06FDD" w:rsidRDefault="00586828" w:rsidP="00586828">
      <w:pPr>
        <w:numPr>
          <w:ilvl w:val="0"/>
          <w:numId w:val="6"/>
        </w:numPr>
        <w:spacing w:after="0" w:line="240" w:lineRule="auto"/>
        <w:contextualSpacing/>
        <w:rPr>
          <w:rFonts w:ascii="Arial" w:eastAsia="Times New Roman" w:hAnsi="Arial" w:cs="Arial"/>
          <w:bCs/>
          <w:lang w:eastAsia="en-GB"/>
        </w:rPr>
      </w:pPr>
      <w:r w:rsidRPr="00F06FDD">
        <w:rPr>
          <w:rFonts w:ascii="Arial" w:eastAsia="Times New Roman" w:hAnsi="Arial" w:cs="Arial"/>
          <w:bCs/>
          <w:lang w:eastAsia="en-GB"/>
        </w:rPr>
        <w:t>confirmation that you are accredited to provide the services where that accreditation is a prerequisite for the provision of the services;</w:t>
      </w:r>
    </w:p>
    <w:p w:rsidR="00586828" w:rsidRPr="00F06FDD" w:rsidRDefault="00586828" w:rsidP="00586828">
      <w:pPr>
        <w:numPr>
          <w:ilvl w:val="0"/>
          <w:numId w:val="6"/>
        </w:numPr>
        <w:spacing w:after="0" w:line="240" w:lineRule="auto"/>
        <w:contextualSpacing/>
        <w:rPr>
          <w:rFonts w:ascii="Arial" w:eastAsia="Times New Roman" w:hAnsi="Arial" w:cs="Arial"/>
          <w:bCs/>
          <w:lang w:eastAsia="en-GB"/>
        </w:rPr>
      </w:pPr>
      <w:r w:rsidRPr="00F06FDD">
        <w:rPr>
          <w:rFonts w:ascii="Arial" w:eastAsia="Times New Roman" w:hAnsi="Arial" w:cs="Arial"/>
          <w:bCs/>
          <w:lang w:eastAsia="en-GB"/>
        </w:rPr>
        <w:t>confirmation that the premises are accredited in respect of the provision of the services where that accreditation is a prerequisite for the provision of the services; and</w:t>
      </w:r>
    </w:p>
    <w:p w:rsidR="00586828" w:rsidRPr="00F06FDD" w:rsidRDefault="00586828" w:rsidP="00586828">
      <w:pPr>
        <w:numPr>
          <w:ilvl w:val="0"/>
          <w:numId w:val="6"/>
        </w:numPr>
        <w:spacing w:after="0" w:line="240" w:lineRule="auto"/>
        <w:contextualSpacing/>
        <w:rPr>
          <w:rFonts w:ascii="Arial" w:eastAsia="Times New Roman" w:hAnsi="Arial" w:cs="Arial"/>
          <w:bCs/>
          <w:lang w:eastAsia="en-GB"/>
        </w:rPr>
      </w:pPr>
      <w:r w:rsidRPr="00F06FDD">
        <w:rPr>
          <w:rFonts w:ascii="Arial" w:eastAsia="Times New Roman" w:hAnsi="Arial" w:cs="Arial"/>
          <w:bCs/>
          <w:lang w:eastAsia="en-GB"/>
        </w:rPr>
        <w:t>a floor plan showing the consultation area where you propose to offer the services, where relevant. Where a floor plan showing the consultation area cannot be provided please set out the reasons for this.</w:t>
      </w:r>
    </w:p>
    <w:p w:rsidR="00586828" w:rsidRPr="00F06FDD" w:rsidRDefault="00586828" w:rsidP="00586828">
      <w:pPr>
        <w:spacing w:after="0" w:line="240" w:lineRule="auto"/>
        <w:rPr>
          <w:rFonts w:ascii="Arial" w:eastAsia="Times New Roman" w:hAnsi="Arial" w:cs="Arial"/>
          <w:bCs/>
          <w:lang w:eastAsia="en-GB"/>
        </w:rPr>
      </w:pPr>
    </w:p>
    <w:tbl>
      <w:tblPr>
        <w:tblW w:w="8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47"/>
        <w:gridCol w:w="1317"/>
        <w:gridCol w:w="1561"/>
      </w:tblGrid>
      <w:tr w:rsidR="00586828" w:rsidRPr="00F06FDD" w:rsidTr="00D2096B">
        <w:tc>
          <w:tcPr>
            <w:tcW w:w="4253" w:type="dxa"/>
          </w:tcPr>
          <w:p w:rsidR="00586828" w:rsidRPr="00F06FDD" w:rsidRDefault="00586828" w:rsidP="00D2096B">
            <w:pPr>
              <w:spacing w:after="0" w:line="240" w:lineRule="auto"/>
              <w:rPr>
                <w:rFonts w:ascii="Arial" w:eastAsia="Times New Roman" w:hAnsi="Arial" w:cs="Arial"/>
                <w:b/>
                <w:bCs/>
                <w:lang w:eastAsia="en-GB"/>
              </w:rPr>
            </w:pPr>
            <w:r w:rsidRPr="00F06FDD">
              <w:rPr>
                <w:rFonts w:ascii="Arial" w:eastAsia="Times New Roman" w:hAnsi="Arial" w:cs="Arial"/>
                <w:b/>
                <w:bCs/>
                <w:lang w:eastAsia="en-GB"/>
              </w:rPr>
              <w:t>Service</w:t>
            </w:r>
          </w:p>
        </w:tc>
        <w:tc>
          <w:tcPr>
            <w:tcW w:w="1547" w:type="dxa"/>
          </w:tcPr>
          <w:p w:rsidR="00586828" w:rsidRPr="00F06FDD" w:rsidRDefault="00586828" w:rsidP="00D2096B">
            <w:pPr>
              <w:spacing w:after="0" w:line="240" w:lineRule="auto"/>
              <w:jc w:val="center"/>
              <w:rPr>
                <w:rFonts w:ascii="Arial" w:eastAsia="Times New Roman" w:hAnsi="Arial" w:cs="Arial"/>
                <w:b/>
                <w:bCs/>
                <w:lang w:eastAsia="en-GB"/>
              </w:rPr>
            </w:pPr>
            <w:r w:rsidRPr="00F06FDD">
              <w:rPr>
                <w:rFonts w:ascii="Arial" w:eastAsia="Times New Roman" w:hAnsi="Arial" w:cs="Arial"/>
                <w:b/>
                <w:bCs/>
                <w:lang w:eastAsia="en-GB"/>
              </w:rPr>
              <w:t>Accredited to provide (Y/N/NA)</w:t>
            </w:r>
          </w:p>
        </w:tc>
        <w:tc>
          <w:tcPr>
            <w:tcW w:w="1317" w:type="dxa"/>
          </w:tcPr>
          <w:p w:rsidR="00586828" w:rsidRPr="00F06FDD" w:rsidRDefault="00586828" w:rsidP="00D2096B">
            <w:pPr>
              <w:spacing w:after="0" w:line="240" w:lineRule="auto"/>
              <w:jc w:val="center"/>
              <w:rPr>
                <w:rFonts w:ascii="Arial" w:eastAsia="Times New Roman" w:hAnsi="Arial" w:cs="Arial"/>
                <w:b/>
                <w:bCs/>
                <w:lang w:eastAsia="en-GB"/>
              </w:rPr>
            </w:pPr>
            <w:r w:rsidRPr="00F06FDD">
              <w:rPr>
                <w:rFonts w:ascii="Arial" w:eastAsia="Times New Roman" w:hAnsi="Arial" w:cs="Arial"/>
                <w:b/>
                <w:bCs/>
                <w:lang w:eastAsia="en-GB"/>
              </w:rPr>
              <w:t>Premises accredited (Y/N/NA)</w:t>
            </w:r>
          </w:p>
        </w:tc>
        <w:tc>
          <w:tcPr>
            <w:tcW w:w="1561" w:type="dxa"/>
          </w:tcPr>
          <w:p w:rsidR="00586828" w:rsidRPr="00F06FDD" w:rsidRDefault="00586828" w:rsidP="00D2096B">
            <w:pPr>
              <w:spacing w:after="0" w:line="240" w:lineRule="auto"/>
              <w:jc w:val="center"/>
              <w:rPr>
                <w:rFonts w:ascii="Arial" w:eastAsia="Times New Roman" w:hAnsi="Arial" w:cs="Arial"/>
                <w:b/>
                <w:bCs/>
                <w:lang w:eastAsia="en-GB"/>
              </w:rPr>
            </w:pPr>
            <w:r w:rsidRPr="00F06FDD">
              <w:rPr>
                <w:rFonts w:ascii="Arial" w:eastAsia="Times New Roman" w:hAnsi="Arial" w:cs="Arial"/>
                <w:b/>
                <w:bCs/>
                <w:lang w:eastAsia="en-GB"/>
              </w:rPr>
              <w:t>Consultation area (Y/N/NA)</w:t>
            </w:r>
          </w:p>
        </w:tc>
      </w:tr>
      <w:tr w:rsidR="00586828" w:rsidRPr="00F06FDD" w:rsidTr="00D2096B">
        <w:tc>
          <w:tcPr>
            <w:tcW w:w="4253" w:type="dxa"/>
          </w:tcPr>
          <w:p w:rsidR="00586828" w:rsidRPr="00F06FDD" w:rsidRDefault="00586828" w:rsidP="00D2096B">
            <w:pPr>
              <w:spacing w:after="0" w:line="240" w:lineRule="auto"/>
              <w:rPr>
                <w:rFonts w:ascii="Arial" w:eastAsia="Times New Roman" w:hAnsi="Arial" w:cs="Arial"/>
                <w:bCs/>
                <w:lang w:eastAsia="en-GB"/>
              </w:rPr>
            </w:pPr>
          </w:p>
          <w:p w:rsidR="00586828" w:rsidRPr="00F06FDD" w:rsidRDefault="00586828" w:rsidP="00D2096B">
            <w:pPr>
              <w:spacing w:after="0" w:line="240" w:lineRule="auto"/>
              <w:rPr>
                <w:rFonts w:ascii="Arial" w:eastAsia="Times New Roman" w:hAnsi="Arial" w:cs="Arial"/>
                <w:bCs/>
                <w:lang w:eastAsia="en-GB"/>
              </w:rPr>
            </w:pPr>
          </w:p>
        </w:tc>
        <w:tc>
          <w:tcPr>
            <w:tcW w:w="1547" w:type="dxa"/>
          </w:tcPr>
          <w:p w:rsidR="00586828" w:rsidRPr="00F06FDD" w:rsidRDefault="00586828" w:rsidP="00D2096B">
            <w:pPr>
              <w:spacing w:after="0" w:line="240" w:lineRule="auto"/>
              <w:jc w:val="center"/>
              <w:rPr>
                <w:rFonts w:ascii="Arial" w:eastAsia="Times New Roman" w:hAnsi="Arial" w:cs="Arial"/>
                <w:bCs/>
                <w:lang w:eastAsia="en-GB"/>
              </w:rPr>
            </w:pPr>
          </w:p>
        </w:tc>
        <w:tc>
          <w:tcPr>
            <w:tcW w:w="1317" w:type="dxa"/>
          </w:tcPr>
          <w:p w:rsidR="00586828" w:rsidRPr="00F06FDD" w:rsidRDefault="00586828" w:rsidP="00D2096B">
            <w:pPr>
              <w:spacing w:after="0" w:line="240" w:lineRule="auto"/>
              <w:jc w:val="center"/>
              <w:rPr>
                <w:rFonts w:ascii="Arial" w:eastAsia="Times New Roman" w:hAnsi="Arial" w:cs="Arial"/>
                <w:bCs/>
                <w:lang w:eastAsia="en-GB"/>
              </w:rPr>
            </w:pPr>
          </w:p>
        </w:tc>
        <w:tc>
          <w:tcPr>
            <w:tcW w:w="1561" w:type="dxa"/>
          </w:tcPr>
          <w:p w:rsidR="00586828" w:rsidRPr="00F06FDD" w:rsidRDefault="00586828" w:rsidP="00D2096B">
            <w:pPr>
              <w:spacing w:after="0" w:line="240" w:lineRule="auto"/>
              <w:jc w:val="center"/>
              <w:rPr>
                <w:rFonts w:ascii="Arial" w:eastAsia="Times New Roman" w:hAnsi="Arial" w:cs="Arial"/>
                <w:bCs/>
                <w:lang w:eastAsia="en-GB"/>
              </w:rPr>
            </w:pPr>
          </w:p>
        </w:tc>
      </w:tr>
      <w:tr w:rsidR="00586828" w:rsidRPr="00F06FDD" w:rsidTr="00D2096B">
        <w:tc>
          <w:tcPr>
            <w:tcW w:w="4253" w:type="dxa"/>
          </w:tcPr>
          <w:p w:rsidR="00586828" w:rsidRPr="00F06FDD" w:rsidRDefault="00586828" w:rsidP="00D2096B">
            <w:pPr>
              <w:spacing w:after="0" w:line="240" w:lineRule="auto"/>
              <w:rPr>
                <w:rFonts w:ascii="Arial" w:eastAsia="Times New Roman" w:hAnsi="Arial" w:cs="Arial"/>
                <w:bCs/>
                <w:lang w:eastAsia="en-GB"/>
              </w:rPr>
            </w:pPr>
          </w:p>
          <w:p w:rsidR="00586828" w:rsidRPr="00F06FDD" w:rsidRDefault="00586828" w:rsidP="00D2096B">
            <w:pPr>
              <w:spacing w:after="0" w:line="240" w:lineRule="auto"/>
              <w:rPr>
                <w:rFonts w:ascii="Arial" w:eastAsia="Times New Roman" w:hAnsi="Arial" w:cs="Arial"/>
                <w:bCs/>
                <w:lang w:eastAsia="en-GB"/>
              </w:rPr>
            </w:pPr>
          </w:p>
        </w:tc>
        <w:tc>
          <w:tcPr>
            <w:tcW w:w="1547" w:type="dxa"/>
          </w:tcPr>
          <w:p w:rsidR="00586828" w:rsidRPr="00F06FDD" w:rsidRDefault="00586828" w:rsidP="00D2096B">
            <w:pPr>
              <w:spacing w:after="0" w:line="240" w:lineRule="auto"/>
              <w:jc w:val="center"/>
              <w:rPr>
                <w:rFonts w:ascii="Arial" w:eastAsia="Times New Roman" w:hAnsi="Arial" w:cs="Arial"/>
                <w:bCs/>
                <w:lang w:eastAsia="en-GB"/>
              </w:rPr>
            </w:pPr>
          </w:p>
        </w:tc>
        <w:tc>
          <w:tcPr>
            <w:tcW w:w="1317" w:type="dxa"/>
          </w:tcPr>
          <w:p w:rsidR="00586828" w:rsidRPr="00F06FDD" w:rsidRDefault="00586828" w:rsidP="00D2096B">
            <w:pPr>
              <w:spacing w:after="0" w:line="240" w:lineRule="auto"/>
              <w:jc w:val="center"/>
              <w:rPr>
                <w:rFonts w:ascii="Arial" w:eastAsia="Times New Roman" w:hAnsi="Arial" w:cs="Arial"/>
                <w:bCs/>
                <w:lang w:eastAsia="en-GB"/>
              </w:rPr>
            </w:pPr>
          </w:p>
        </w:tc>
        <w:tc>
          <w:tcPr>
            <w:tcW w:w="1561" w:type="dxa"/>
          </w:tcPr>
          <w:p w:rsidR="00586828" w:rsidRPr="00F06FDD" w:rsidRDefault="00586828" w:rsidP="00D2096B">
            <w:pPr>
              <w:spacing w:after="0" w:line="240" w:lineRule="auto"/>
              <w:jc w:val="center"/>
              <w:rPr>
                <w:rFonts w:ascii="Arial" w:eastAsia="Times New Roman" w:hAnsi="Arial" w:cs="Arial"/>
                <w:bCs/>
                <w:lang w:eastAsia="en-GB"/>
              </w:rPr>
            </w:pPr>
          </w:p>
        </w:tc>
      </w:tr>
      <w:tr w:rsidR="00586828" w:rsidRPr="00F06FDD" w:rsidTr="00D2096B">
        <w:tc>
          <w:tcPr>
            <w:tcW w:w="4253" w:type="dxa"/>
          </w:tcPr>
          <w:p w:rsidR="00586828" w:rsidRPr="00F06FDD" w:rsidRDefault="00586828" w:rsidP="00D2096B">
            <w:pPr>
              <w:spacing w:after="0" w:line="240" w:lineRule="auto"/>
              <w:rPr>
                <w:rFonts w:ascii="Arial" w:eastAsia="Times New Roman" w:hAnsi="Arial" w:cs="Arial"/>
                <w:bCs/>
                <w:lang w:eastAsia="en-GB"/>
              </w:rPr>
            </w:pPr>
          </w:p>
          <w:p w:rsidR="00586828" w:rsidRPr="00F06FDD" w:rsidRDefault="00586828" w:rsidP="00D2096B">
            <w:pPr>
              <w:spacing w:after="0" w:line="240" w:lineRule="auto"/>
              <w:rPr>
                <w:rFonts w:ascii="Arial" w:eastAsia="Times New Roman" w:hAnsi="Arial" w:cs="Arial"/>
                <w:bCs/>
                <w:lang w:eastAsia="en-GB"/>
              </w:rPr>
            </w:pPr>
          </w:p>
        </w:tc>
        <w:tc>
          <w:tcPr>
            <w:tcW w:w="1547" w:type="dxa"/>
          </w:tcPr>
          <w:p w:rsidR="00586828" w:rsidRPr="00F06FDD" w:rsidRDefault="00586828" w:rsidP="00D2096B">
            <w:pPr>
              <w:spacing w:after="0" w:line="240" w:lineRule="auto"/>
              <w:jc w:val="center"/>
              <w:rPr>
                <w:rFonts w:ascii="Arial" w:eastAsia="Times New Roman" w:hAnsi="Arial" w:cs="Arial"/>
                <w:bCs/>
                <w:lang w:eastAsia="en-GB"/>
              </w:rPr>
            </w:pPr>
          </w:p>
        </w:tc>
        <w:tc>
          <w:tcPr>
            <w:tcW w:w="1317" w:type="dxa"/>
          </w:tcPr>
          <w:p w:rsidR="00586828" w:rsidRPr="00F06FDD" w:rsidRDefault="00586828" w:rsidP="00D2096B">
            <w:pPr>
              <w:spacing w:after="0" w:line="240" w:lineRule="auto"/>
              <w:jc w:val="center"/>
              <w:rPr>
                <w:rFonts w:ascii="Arial" w:eastAsia="Times New Roman" w:hAnsi="Arial" w:cs="Arial"/>
                <w:bCs/>
                <w:lang w:eastAsia="en-GB"/>
              </w:rPr>
            </w:pPr>
          </w:p>
        </w:tc>
        <w:tc>
          <w:tcPr>
            <w:tcW w:w="1561" w:type="dxa"/>
          </w:tcPr>
          <w:p w:rsidR="00586828" w:rsidRPr="00F06FDD" w:rsidRDefault="00586828" w:rsidP="00D2096B">
            <w:pPr>
              <w:spacing w:after="0" w:line="240" w:lineRule="auto"/>
              <w:jc w:val="center"/>
              <w:rPr>
                <w:rFonts w:ascii="Arial" w:eastAsia="Times New Roman" w:hAnsi="Arial" w:cs="Arial"/>
                <w:bCs/>
                <w:lang w:eastAsia="en-GB"/>
              </w:rPr>
            </w:pPr>
          </w:p>
        </w:tc>
      </w:tr>
      <w:tr w:rsidR="00586828" w:rsidRPr="00F06FDD" w:rsidTr="00D2096B">
        <w:tc>
          <w:tcPr>
            <w:tcW w:w="4253" w:type="dxa"/>
          </w:tcPr>
          <w:p w:rsidR="00586828" w:rsidRPr="00F06FDD" w:rsidRDefault="00586828" w:rsidP="00D2096B">
            <w:pPr>
              <w:spacing w:after="0" w:line="240" w:lineRule="auto"/>
              <w:rPr>
                <w:rFonts w:ascii="Arial" w:eastAsia="Times New Roman" w:hAnsi="Arial" w:cs="Arial"/>
                <w:bCs/>
                <w:lang w:eastAsia="en-GB"/>
              </w:rPr>
            </w:pPr>
          </w:p>
          <w:p w:rsidR="00586828" w:rsidRPr="00F06FDD" w:rsidRDefault="00586828" w:rsidP="00D2096B">
            <w:pPr>
              <w:spacing w:after="0" w:line="240" w:lineRule="auto"/>
              <w:rPr>
                <w:rFonts w:ascii="Arial" w:eastAsia="Times New Roman" w:hAnsi="Arial" w:cs="Arial"/>
                <w:bCs/>
                <w:lang w:eastAsia="en-GB"/>
              </w:rPr>
            </w:pPr>
          </w:p>
        </w:tc>
        <w:tc>
          <w:tcPr>
            <w:tcW w:w="1547" w:type="dxa"/>
          </w:tcPr>
          <w:p w:rsidR="00586828" w:rsidRPr="00F06FDD" w:rsidRDefault="00586828" w:rsidP="00D2096B">
            <w:pPr>
              <w:spacing w:after="0" w:line="240" w:lineRule="auto"/>
              <w:jc w:val="center"/>
              <w:rPr>
                <w:rFonts w:ascii="Arial" w:eastAsia="Times New Roman" w:hAnsi="Arial" w:cs="Arial"/>
                <w:bCs/>
                <w:lang w:eastAsia="en-GB"/>
              </w:rPr>
            </w:pPr>
          </w:p>
        </w:tc>
        <w:tc>
          <w:tcPr>
            <w:tcW w:w="1317" w:type="dxa"/>
          </w:tcPr>
          <w:p w:rsidR="00586828" w:rsidRPr="00F06FDD" w:rsidRDefault="00586828" w:rsidP="00D2096B">
            <w:pPr>
              <w:spacing w:after="0" w:line="240" w:lineRule="auto"/>
              <w:jc w:val="center"/>
              <w:rPr>
                <w:rFonts w:ascii="Arial" w:eastAsia="Times New Roman" w:hAnsi="Arial" w:cs="Arial"/>
                <w:bCs/>
                <w:lang w:eastAsia="en-GB"/>
              </w:rPr>
            </w:pPr>
          </w:p>
        </w:tc>
        <w:tc>
          <w:tcPr>
            <w:tcW w:w="1561" w:type="dxa"/>
          </w:tcPr>
          <w:p w:rsidR="00586828" w:rsidRPr="00F06FDD" w:rsidRDefault="00586828" w:rsidP="00D2096B">
            <w:pPr>
              <w:spacing w:after="0" w:line="240" w:lineRule="auto"/>
              <w:jc w:val="center"/>
              <w:rPr>
                <w:rFonts w:ascii="Arial" w:eastAsia="Times New Roman" w:hAnsi="Arial" w:cs="Arial"/>
                <w:bCs/>
                <w:lang w:eastAsia="en-GB"/>
              </w:rPr>
            </w:pPr>
          </w:p>
        </w:tc>
      </w:tr>
      <w:tr w:rsidR="00586828" w:rsidRPr="00F06FDD" w:rsidTr="00D2096B">
        <w:tc>
          <w:tcPr>
            <w:tcW w:w="4253" w:type="dxa"/>
          </w:tcPr>
          <w:p w:rsidR="00586828" w:rsidRPr="00F06FDD" w:rsidRDefault="00586828" w:rsidP="00D2096B">
            <w:pPr>
              <w:spacing w:after="0" w:line="240" w:lineRule="auto"/>
              <w:rPr>
                <w:rFonts w:ascii="Arial" w:eastAsia="Times New Roman" w:hAnsi="Arial" w:cs="Arial"/>
                <w:bCs/>
                <w:lang w:eastAsia="en-GB"/>
              </w:rPr>
            </w:pPr>
          </w:p>
          <w:p w:rsidR="00586828" w:rsidRPr="00F06FDD" w:rsidRDefault="00586828" w:rsidP="00D2096B">
            <w:pPr>
              <w:spacing w:after="0" w:line="240" w:lineRule="auto"/>
              <w:rPr>
                <w:rFonts w:ascii="Arial" w:eastAsia="Times New Roman" w:hAnsi="Arial" w:cs="Arial"/>
                <w:bCs/>
                <w:lang w:eastAsia="en-GB"/>
              </w:rPr>
            </w:pPr>
          </w:p>
        </w:tc>
        <w:tc>
          <w:tcPr>
            <w:tcW w:w="1547" w:type="dxa"/>
          </w:tcPr>
          <w:p w:rsidR="00586828" w:rsidRPr="00F06FDD" w:rsidRDefault="00586828" w:rsidP="00D2096B">
            <w:pPr>
              <w:spacing w:after="0" w:line="240" w:lineRule="auto"/>
              <w:jc w:val="center"/>
              <w:rPr>
                <w:rFonts w:ascii="Arial" w:eastAsia="Times New Roman" w:hAnsi="Arial" w:cs="Arial"/>
                <w:bCs/>
                <w:lang w:eastAsia="en-GB"/>
              </w:rPr>
            </w:pPr>
          </w:p>
        </w:tc>
        <w:tc>
          <w:tcPr>
            <w:tcW w:w="1317" w:type="dxa"/>
          </w:tcPr>
          <w:p w:rsidR="00586828" w:rsidRPr="00F06FDD" w:rsidRDefault="00586828" w:rsidP="00D2096B">
            <w:pPr>
              <w:spacing w:after="0" w:line="240" w:lineRule="auto"/>
              <w:jc w:val="center"/>
              <w:rPr>
                <w:rFonts w:ascii="Arial" w:eastAsia="Times New Roman" w:hAnsi="Arial" w:cs="Arial"/>
                <w:bCs/>
                <w:lang w:eastAsia="en-GB"/>
              </w:rPr>
            </w:pPr>
          </w:p>
        </w:tc>
        <w:tc>
          <w:tcPr>
            <w:tcW w:w="1561" w:type="dxa"/>
          </w:tcPr>
          <w:p w:rsidR="00586828" w:rsidRPr="00F06FDD" w:rsidRDefault="00586828" w:rsidP="00D2096B">
            <w:pPr>
              <w:spacing w:after="0" w:line="240" w:lineRule="auto"/>
              <w:jc w:val="center"/>
              <w:rPr>
                <w:rFonts w:ascii="Arial" w:eastAsia="Times New Roman" w:hAnsi="Arial" w:cs="Arial"/>
                <w:bCs/>
                <w:lang w:eastAsia="en-GB"/>
              </w:rPr>
            </w:pPr>
          </w:p>
        </w:tc>
      </w:tr>
      <w:tr w:rsidR="00586828" w:rsidRPr="00F06FDD" w:rsidTr="00D2096B">
        <w:tc>
          <w:tcPr>
            <w:tcW w:w="4253" w:type="dxa"/>
          </w:tcPr>
          <w:p w:rsidR="00586828" w:rsidRPr="00F06FDD" w:rsidRDefault="00586828" w:rsidP="00D2096B">
            <w:pPr>
              <w:spacing w:after="0" w:line="240" w:lineRule="auto"/>
              <w:rPr>
                <w:rFonts w:ascii="Arial" w:eastAsia="Times New Roman" w:hAnsi="Arial" w:cs="Arial"/>
                <w:b/>
                <w:bCs/>
                <w:lang w:eastAsia="en-GB"/>
              </w:rPr>
            </w:pPr>
          </w:p>
          <w:p w:rsidR="00586828" w:rsidRPr="00F06FDD" w:rsidRDefault="00586828" w:rsidP="00D2096B">
            <w:pPr>
              <w:spacing w:after="0" w:line="240" w:lineRule="auto"/>
              <w:rPr>
                <w:rFonts w:ascii="Arial" w:eastAsia="Times New Roman" w:hAnsi="Arial" w:cs="Arial"/>
                <w:b/>
                <w:bCs/>
                <w:lang w:eastAsia="en-GB"/>
              </w:rPr>
            </w:pPr>
          </w:p>
        </w:tc>
        <w:tc>
          <w:tcPr>
            <w:tcW w:w="1547" w:type="dxa"/>
          </w:tcPr>
          <w:p w:rsidR="00586828" w:rsidRPr="00F06FDD" w:rsidRDefault="00586828" w:rsidP="00D2096B">
            <w:pPr>
              <w:spacing w:after="0" w:line="240" w:lineRule="auto"/>
              <w:jc w:val="center"/>
              <w:rPr>
                <w:rFonts w:ascii="Arial" w:eastAsia="Times New Roman" w:hAnsi="Arial" w:cs="Arial"/>
                <w:b/>
                <w:bCs/>
                <w:lang w:eastAsia="en-GB"/>
              </w:rPr>
            </w:pPr>
          </w:p>
        </w:tc>
        <w:tc>
          <w:tcPr>
            <w:tcW w:w="1317" w:type="dxa"/>
          </w:tcPr>
          <w:p w:rsidR="00586828" w:rsidRPr="00F06FDD" w:rsidRDefault="00586828" w:rsidP="00D2096B">
            <w:pPr>
              <w:spacing w:after="0" w:line="240" w:lineRule="auto"/>
              <w:jc w:val="center"/>
              <w:rPr>
                <w:rFonts w:ascii="Arial" w:eastAsia="Times New Roman" w:hAnsi="Arial" w:cs="Arial"/>
                <w:b/>
                <w:bCs/>
                <w:lang w:eastAsia="en-GB"/>
              </w:rPr>
            </w:pPr>
          </w:p>
        </w:tc>
        <w:tc>
          <w:tcPr>
            <w:tcW w:w="1561" w:type="dxa"/>
          </w:tcPr>
          <w:p w:rsidR="00586828" w:rsidRPr="00F06FDD" w:rsidRDefault="00586828" w:rsidP="00D2096B">
            <w:pPr>
              <w:spacing w:after="0" w:line="240" w:lineRule="auto"/>
              <w:jc w:val="center"/>
              <w:rPr>
                <w:rFonts w:ascii="Arial" w:eastAsia="Times New Roman" w:hAnsi="Arial" w:cs="Arial"/>
                <w:b/>
                <w:bCs/>
                <w:lang w:eastAsia="en-GB"/>
              </w:rPr>
            </w:pPr>
          </w:p>
        </w:tc>
      </w:tr>
      <w:tr w:rsidR="00586828" w:rsidRPr="00F06FDD" w:rsidTr="00D2096B">
        <w:tc>
          <w:tcPr>
            <w:tcW w:w="4253" w:type="dxa"/>
          </w:tcPr>
          <w:p w:rsidR="00586828" w:rsidRPr="00F06FDD" w:rsidRDefault="00586828" w:rsidP="00D2096B">
            <w:pPr>
              <w:spacing w:after="0" w:line="240" w:lineRule="auto"/>
              <w:rPr>
                <w:rFonts w:ascii="Arial" w:eastAsia="Times New Roman" w:hAnsi="Arial" w:cs="Arial"/>
                <w:b/>
                <w:bCs/>
                <w:lang w:eastAsia="en-GB"/>
              </w:rPr>
            </w:pPr>
          </w:p>
          <w:p w:rsidR="00586828" w:rsidRPr="00F06FDD" w:rsidRDefault="00586828" w:rsidP="00D2096B">
            <w:pPr>
              <w:spacing w:after="0" w:line="240" w:lineRule="auto"/>
              <w:rPr>
                <w:rFonts w:ascii="Arial" w:eastAsia="Times New Roman" w:hAnsi="Arial" w:cs="Arial"/>
                <w:b/>
                <w:bCs/>
                <w:lang w:eastAsia="en-GB"/>
              </w:rPr>
            </w:pPr>
          </w:p>
        </w:tc>
        <w:tc>
          <w:tcPr>
            <w:tcW w:w="1547" w:type="dxa"/>
          </w:tcPr>
          <w:p w:rsidR="00586828" w:rsidRPr="00F06FDD" w:rsidRDefault="00586828" w:rsidP="00D2096B">
            <w:pPr>
              <w:spacing w:after="0" w:line="240" w:lineRule="auto"/>
              <w:jc w:val="center"/>
              <w:rPr>
                <w:rFonts w:ascii="Arial" w:eastAsia="Times New Roman" w:hAnsi="Arial" w:cs="Arial"/>
                <w:b/>
                <w:bCs/>
                <w:lang w:eastAsia="en-GB"/>
              </w:rPr>
            </w:pPr>
          </w:p>
        </w:tc>
        <w:tc>
          <w:tcPr>
            <w:tcW w:w="1317" w:type="dxa"/>
          </w:tcPr>
          <w:p w:rsidR="00586828" w:rsidRPr="00F06FDD" w:rsidRDefault="00586828" w:rsidP="00D2096B">
            <w:pPr>
              <w:spacing w:after="0" w:line="240" w:lineRule="auto"/>
              <w:jc w:val="center"/>
              <w:rPr>
                <w:rFonts w:ascii="Arial" w:eastAsia="Times New Roman" w:hAnsi="Arial" w:cs="Arial"/>
                <w:b/>
                <w:bCs/>
                <w:lang w:eastAsia="en-GB"/>
              </w:rPr>
            </w:pPr>
          </w:p>
        </w:tc>
        <w:tc>
          <w:tcPr>
            <w:tcW w:w="1561" w:type="dxa"/>
          </w:tcPr>
          <w:p w:rsidR="00586828" w:rsidRPr="00F06FDD" w:rsidRDefault="00586828" w:rsidP="00D2096B">
            <w:pPr>
              <w:spacing w:after="0" w:line="240" w:lineRule="auto"/>
              <w:jc w:val="center"/>
              <w:rPr>
                <w:rFonts w:ascii="Arial" w:eastAsia="Times New Roman" w:hAnsi="Arial" w:cs="Arial"/>
                <w:b/>
                <w:bCs/>
                <w:lang w:eastAsia="en-GB"/>
              </w:rPr>
            </w:pPr>
          </w:p>
        </w:tc>
      </w:tr>
      <w:tr w:rsidR="00586828" w:rsidRPr="00F06FDD" w:rsidTr="00D2096B">
        <w:tc>
          <w:tcPr>
            <w:tcW w:w="4253" w:type="dxa"/>
          </w:tcPr>
          <w:p w:rsidR="00586828" w:rsidRPr="00F06FDD" w:rsidRDefault="00586828" w:rsidP="00D2096B">
            <w:pPr>
              <w:spacing w:after="0" w:line="240" w:lineRule="auto"/>
              <w:rPr>
                <w:rFonts w:ascii="Arial" w:eastAsia="Times New Roman" w:hAnsi="Arial" w:cs="Arial"/>
                <w:b/>
                <w:bCs/>
                <w:lang w:eastAsia="en-GB"/>
              </w:rPr>
            </w:pPr>
          </w:p>
          <w:p w:rsidR="00586828" w:rsidRPr="00F06FDD" w:rsidRDefault="00586828" w:rsidP="00D2096B">
            <w:pPr>
              <w:spacing w:after="0" w:line="240" w:lineRule="auto"/>
              <w:rPr>
                <w:rFonts w:ascii="Arial" w:eastAsia="Times New Roman" w:hAnsi="Arial" w:cs="Arial"/>
                <w:b/>
                <w:bCs/>
                <w:lang w:eastAsia="en-GB"/>
              </w:rPr>
            </w:pPr>
          </w:p>
        </w:tc>
        <w:tc>
          <w:tcPr>
            <w:tcW w:w="1547" w:type="dxa"/>
          </w:tcPr>
          <w:p w:rsidR="00586828" w:rsidRPr="00F06FDD" w:rsidRDefault="00586828" w:rsidP="00D2096B">
            <w:pPr>
              <w:spacing w:after="0" w:line="240" w:lineRule="auto"/>
              <w:jc w:val="center"/>
              <w:rPr>
                <w:rFonts w:ascii="Arial" w:eastAsia="Times New Roman" w:hAnsi="Arial" w:cs="Arial"/>
                <w:b/>
                <w:bCs/>
                <w:lang w:eastAsia="en-GB"/>
              </w:rPr>
            </w:pPr>
          </w:p>
        </w:tc>
        <w:tc>
          <w:tcPr>
            <w:tcW w:w="1317" w:type="dxa"/>
          </w:tcPr>
          <w:p w:rsidR="00586828" w:rsidRPr="00F06FDD" w:rsidRDefault="00586828" w:rsidP="00D2096B">
            <w:pPr>
              <w:spacing w:after="0" w:line="240" w:lineRule="auto"/>
              <w:jc w:val="center"/>
              <w:rPr>
                <w:rFonts w:ascii="Arial" w:eastAsia="Times New Roman" w:hAnsi="Arial" w:cs="Arial"/>
                <w:b/>
                <w:bCs/>
                <w:lang w:eastAsia="en-GB"/>
              </w:rPr>
            </w:pPr>
          </w:p>
        </w:tc>
        <w:tc>
          <w:tcPr>
            <w:tcW w:w="1561" w:type="dxa"/>
          </w:tcPr>
          <w:p w:rsidR="00586828" w:rsidRPr="00F06FDD" w:rsidRDefault="00586828" w:rsidP="00D2096B">
            <w:pPr>
              <w:spacing w:after="0" w:line="240" w:lineRule="auto"/>
              <w:jc w:val="center"/>
              <w:rPr>
                <w:rFonts w:ascii="Arial" w:eastAsia="Times New Roman" w:hAnsi="Arial" w:cs="Arial"/>
                <w:b/>
                <w:bCs/>
                <w:lang w:eastAsia="en-GB"/>
              </w:rPr>
            </w:pPr>
          </w:p>
        </w:tc>
      </w:tr>
    </w:tbl>
    <w:p w:rsidR="00586828" w:rsidRPr="00F06FDD" w:rsidRDefault="00586828" w:rsidP="00586828">
      <w:pPr>
        <w:spacing w:after="0" w:line="240" w:lineRule="auto"/>
        <w:ind w:left="60"/>
        <w:rPr>
          <w:rFonts w:ascii="Arial" w:eastAsia="Times New Roman" w:hAnsi="Arial" w:cs="Arial"/>
          <w:lang w:eastAsia="en-GB"/>
        </w:rPr>
      </w:pPr>
    </w:p>
    <w:p w:rsidR="00586828" w:rsidRDefault="00586828" w:rsidP="00586828">
      <w:pPr>
        <w:spacing w:after="0" w:line="240" w:lineRule="auto"/>
        <w:ind w:left="60"/>
        <w:rPr>
          <w:rFonts w:ascii="Arial" w:eastAsia="Times New Roman" w:hAnsi="Arial" w:cs="Arial"/>
          <w:lang w:eastAsia="en-GB"/>
        </w:rPr>
      </w:pPr>
      <w:r w:rsidRPr="00F06FDD">
        <w:rPr>
          <w:rFonts w:ascii="Arial" w:eastAsia="Times New Roman" w:hAnsi="Arial" w:cs="Arial"/>
          <w:lang w:eastAsia="en-GB"/>
        </w:rPr>
        <w:t>Please continue on a separate sheet if necessary.</w:t>
      </w:r>
    </w:p>
    <w:p w:rsidR="00D2096B" w:rsidRDefault="00D2096B" w:rsidP="00586828">
      <w:pPr>
        <w:spacing w:after="0" w:line="240" w:lineRule="auto"/>
        <w:ind w:left="60"/>
        <w:rPr>
          <w:rFonts w:ascii="Arial" w:eastAsia="Times New Roman" w:hAnsi="Arial" w:cs="Arial"/>
          <w:lang w:eastAsia="en-GB"/>
        </w:rPr>
      </w:pPr>
    </w:p>
    <w:p w:rsidR="00D2096B" w:rsidRDefault="00D2096B" w:rsidP="00586828">
      <w:pPr>
        <w:spacing w:after="0" w:line="240" w:lineRule="auto"/>
        <w:ind w:left="60"/>
        <w:rPr>
          <w:rFonts w:ascii="Arial" w:eastAsia="Times New Roman" w:hAnsi="Arial" w:cs="Arial"/>
          <w:lang w:eastAsia="en-GB"/>
        </w:rPr>
      </w:pPr>
    </w:p>
    <w:p w:rsidR="00D2096B" w:rsidRDefault="00D2096B" w:rsidP="00586828">
      <w:pPr>
        <w:spacing w:after="0" w:line="240" w:lineRule="auto"/>
        <w:ind w:left="60"/>
        <w:rPr>
          <w:rFonts w:ascii="Arial" w:eastAsia="Times New Roman" w:hAnsi="Arial" w:cs="Arial"/>
          <w:lang w:eastAsia="en-GB"/>
        </w:rPr>
      </w:pPr>
    </w:p>
    <w:p w:rsidR="00D2096B" w:rsidRDefault="00D2096B" w:rsidP="00586828">
      <w:pPr>
        <w:spacing w:after="0" w:line="240" w:lineRule="auto"/>
        <w:ind w:left="60"/>
        <w:rPr>
          <w:rFonts w:ascii="Arial" w:eastAsia="Times New Roman" w:hAnsi="Arial" w:cs="Arial"/>
          <w:lang w:eastAsia="en-GB"/>
        </w:rPr>
      </w:pPr>
    </w:p>
    <w:p w:rsidR="00D2096B" w:rsidRDefault="00D2096B" w:rsidP="00586828">
      <w:pPr>
        <w:spacing w:after="0" w:line="240" w:lineRule="auto"/>
        <w:ind w:left="60"/>
        <w:rPr>
          <w:rFonts w:ascii="Arial" w:eastAsia="Times New Roman" w:hAnsi="Arial" w:cs="Arial"/>
          <w:lang w:eastAsia="en-GB"/>
        </w:rPr>
      </w:pPr>
    </w:p>
    <w:p w:rsidR="00D2096B" w:rsidRPr="00F06FDD" w:rsidRDefault="00D2096B" w:rsidP="00586828">
      <w:pPr>
        <w:spacing w:after="0" w:line="240" w:lineRule="auto"/>
        <w:ind w:left="60"/>
        <w:rPr>
          <w:rFonts w:ascii="Arial" w:eastAsia="Times New Roman" w:hAnsi="Arial" w:cs="Arial"/>
          <w:lang w:eastAsia="en-GB"/>
        </w:rPr>
      </w:pPr>
    </w:p>
    <w:p w:rsidR="00586828" w:rsidRPr="00F06FDD" w:rsidRDefault="00586828" w:rsidP="00586828">
      <w:pPr>
        <w:spacing w:after="0" w:line="240" w:lineRule="auto"/>
        <w:ind w:left="60"/>
        <w:rPr>
          <w:rFonts w:ascii="Arial" w:eastAsia="Times New Roman" w:hAnsi="Arial" w:cs="Arial"/>
          <w:b/>
          <w:bCs/>
          <w:lang w:eastAsia="en-GB"/>
        </w:rPr>
      </w:pPr>
      <w:r w:rsidRPr="00F06FDD">
        <w:rPr>
          <w:rFonts w:ascii="Arial" w:eastAsia="Times New Roman" w:hAnsi="Arial" w:cs="Arial"/>
          <w:b/>
          <w:bCs/>
          <w:lang w:eastAsia="en-GB"/>
        </w:rPr>
        <w:lastRenderedPageBreak/>
        <w:t>Floor plan showing consultation area</w:t>
      </w:r>
    </w:p>
    <w:p w:rsidR="00586828" w:rsidRPr="00F06FDD" w:rsidRDefault="00586828" w:rsidP="00586828">
      <w:pPr>
        <w:spacing w:after="0" w:line="240" w:lineRule="auto"/>
        <w:ind w:left="60"/>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Cs/>
          <w:lang w:eastAsia="en-GB"/>
        </w:rPr>
        <w:t>Please continue on a separate sheet if necessary.</w:t>
      </w:r>
      <w:r w:rsidRPr="00F06FDD">
        <w:rPr>
          <w:rFonts w:ascii="Arial" w:eastAsia="Times New Roman" w:hAnsi="Arial" w:cs="Arial"/>
          <w:b/>
          <w:bCs/>
          <w:lang w:eastAsia="en-GB"/>
        </w:rPr>
        <w:br w:type="page"/>
      </w:r>
    </w:p>
    <w:p w:rsidR="00586828" w:rsidRPr="00F06FDD" w:rsidRDefault="00586828" w:rsidP="00586828">
      <w:pPr>
        <w:spacing w:after="0" w:line="240" w:lineRule="auto"/>
        <w:rPr>
          <w:rFonts w:ascii="Arial" w:eastAsia="Times New Roman" w:hAnsi="Arial" w:cs="Arial"/>
          <w:color w:val="FF0000"/>
          <w:lang w:eastAsia="en-GB"/>
        </w:rPr>
      </w:pPr>
      <w:r w:rsidRPr="00F06FDD">
        <w:rPr>
          <w:rFonts w:ascii="Arial" w:eastAsia="Times New Roman" w:hAnsi="Arial" w:cs="Arial"/>
          <w:b/>
          <w:lang w:eastAsia="en-GB"/>
        </w:rPr>
        <w:lastRenderedPageBreak/>
        <w:t xml:space="preserve">5 Applications in relation to premises that are in close proximity to other listed chemist premises </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 xml:space="preserve">This section should only be completed if the premises included in section </w:t>
      </w:r>
      <w:r w:rsidR="00D2096B">
        <w:rPr>
          <w:rFonts w:ascii="Arial" w:eastAsia="Times New Roman" w:hAnsi="Arial" w:cs="Arial"/>
          <w:lang w:eastAsia="en-GB"/>
        </w:rPr>
        <w:t>3</w:t>
      </w:r>
      <w:r w:rsidRPr="00F06FDD">
        <w:rPr>
          <w:rFonts w:ascii="Arial" w:eastAsia="Times New Roman" w:hAnsi="Arial" w:cs="Arial"/>
          <w:lang w:eastAsia="en-GB"/>
        </w:rPr>
        <w:t xml:space="preserve"> above are adjacent to, or in close proximity to, another pharmacy or dispensing appliance contractor premises.</w:t>
      </w:r>
    </w:p>
    <w:p w:rsidR="00586828" w:rsidRPr="00F06FDD" w:rsidRDefault="00586828" w:rsidP="00586828">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86828" w:rsidRPr="00F06FDD" w:rsidTr="00D2096B">
        <w:trPr>
          <w:trHeight w:val="11161"/>
        </w:trPr>
        <w:tc>
          <w:tcPr>
            <w:tcW w:w="8528"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r w:rsidRPr="00F06FDD">
              <w:rPr>
                <w:rFonts w:ascii="Arial" w:eastAsia="Times New Roman" w:hAnsi="Arial" w:cs="Arial"/>
                <w:lang w:eastAsia="en-GB"/>
              </w:rPr>
              <w:t>In my/our view this application should not be refused pursuant to Regulation 31 for the following reasons:</w:t>
            </w: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r w:rsidRPr="00F06FDD">
              <w:rPr>
                <w:rFonts w:ascii="Arial" w:eastAsia="Times New Roman" w:hAnsi="Arial" w:cs="Arial"/>
                <w:lang w:eastAsia="en-GB"/>
              </w:rPr>
              <w:tab/>
            </w: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p w:rsidR="00586828" w:rsidRPr="00F06FDD" w:rsidRDefault="00586828" w:rsidP="00D2096B">
            <w:pPr>
              <w:tabs>
                <w:tab w:val="left" w:pos="1920"/>
              </w:tabs>
              <w:spacing w:after="0" w:line="240" w:lineRule="auto"/>
              <w:rPr>
                <w:rFonts w:ascii="Arial" w:eastAsia="Times New Roman" w:hAnsi="Arial" w:cs="Arial"/>
                <w:lang w:eastAsia="en-GB"/>
              </w:rPr>
            </w:pPr>
          </w:p>
        </w:tc>
      </w:tr>
    </w:tbl>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bCs/>
          <w:lang w:eastAsia="en-GB"/>
        </w:rPr>
      </w:pPr>
      <w:r w:rsidRPr="00F06FDD">
        <w:rPr>
          <w:rFonts w:ascii="Arial" w:eastAsia="Times New Roman" w:hAnsi="Arial" w:cs="Arial"/>
          <w:bCs/>
          <w:lang w:eastAsia="en-GB"/>
        </w:rPr>
        <w:t>Please continue on a separate sheet if necessary.</w:t>
      </w:r>
    </w:p>
    <w:p w:rsidR="00586828" w:rsidRPr="00F06FDD" w:rsidRDefault="00586828" w:rsidP="00586828">
      <w:pPr>
        <w:spacing w:after="0" w:line="240" w:lineRule="auto"/>
        <w:rPr>
          <w:rFonts w:ascii="Arial" w:eastAsia="Times New Roman" w:hAnsi="Arial" w:cs="Arial"/>
          <w:b/>
          <w:lang w:eastAsia="en-GB"/>
        </w:rPr>
      </w:pPr>
      <w:r w:rsidRPr="00F06FDD">
        <w:rPr>
          <w:rFonts w:ascii="Arial" w:eastAsia="Times New Roman" w:hAnsi="Arial" w:cs="Arial"/>
          <w:b/>
          <w:lang w:eastAsia="en-GB"/>
        </w:rPr>
        <w:lastRenderedPageBreak/>
        <w:t xml:space="preserve">6 Information in support of the application </w:t>
      </w:r>
    </w:p>
    <w:p w:rsidR="00586828" w:rsidRDefault="00586828" w:rsidP="00586828">
      <w:pPr>
        <w:spacing w:after="0" w:line="240" w:lineRule="auto"/>
        <w:rPr>
          <w:rFonts w:ascii="Arial" w:eastAsia="Times New Roman" w:hAnsi="Arial" w:cs="Arial"/>
          <w:lang w:eastAsia="en-GB"/>
        </w:rPr>
      </w:pPr>
    </w:p>
    <w:p w:rsidR="00D2096B" w:rsidRDefault="00D2096B" w:rsidP="00586828">
      <w:pPr>
        <w:spacing w:after="0" w:line="240" w:lineRule="auto"/>
        <w:rPr>
          <w:rFonts w:ascii="Arial" w:eastAsia="Times New Roman" w:hAnsi="Arial" w:cs="Arial"/>
          <w:lang w:eastAsia="en-GB"/>
        </w:rPr>
      </w:pPr>
      <w:r>
        <w:rPr>
          <w:rFonts w:ascii="Arial" w:eastAsia="Times New Roman" w:hAnsi="Arial" w:cs="Arial"/>
          <w:lang w:eastAsia="en-GB"/>
        </w:rPr>
        <w:t>Please set out in the box below the reasons for your application.</w:t>
      </w:r>
    </w:p>
    <w:p w:rsidR="00D2096B" w:rsidRPr="00F06FDD" w:rsidRDefault="00D2096B" w:rsidP="00586828">
      <w:pP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2096B" w:rsidRDefault="00D2096B"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2096B" w:rsidRDefault="00D2096B"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2096B" w:rsidRDefault="00D2096B"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2096B" w:rsidRDefault="00D2096B"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2096B" w:rsidRDefault="00D2096B"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2096B" w:rsidRPr="00F06FDD" w:rsidRDefault="00D2096B"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bCs/>
          <w:lang w:eastAsia="en-GB"/>
        </w:rPr>
      </w:pPr>
      <w:r w:rsidRPr="00F06FDD">
        <w:rPr>
          <w:rFonts w:ascii="Arial" w:eastAsia="Times New Roman" w:hAnsi="Arial" w:cs="Arial"/>
          <w:bCs/>
          <w:lang w:eastAsia="en-GB"/>
        </w:rPr>
        <w:t>Please continue on a separate sheet if necessary.</w:t>
      </w:r>
    </w:p>
    <w:p w:rsidR="00586828" w:rsidRPr="00F06FDD" w:rsidRDefault="00E54E63" w:rsidP="00586828">
      <w:pPr>
        <w:spacing w:after="0" w:line="240" w:lineRule="auto"/>
        <w:rPr>
          <w:rFonts w:ascii="Arial" w:eastAsia="Times New Roman" w:hAnsi="Arial" w:cs="Arial"/>
          <w:b/>
          <w:lang w:eastAsia="en-GB"/>
        </w:rPr>
      </w:pPr>
      <w:r>
        <w:rPr>
          <w:rFonts w:ascii="Arial" w:eastAsia="Times New Roman" w:hAnsi="Arial" w:cs="Arial"/>
          <w:b/>
          <w:lang w:eastAsia="en-GB"/>
        </w:rPr>
        <w:lastRenderedPageBreak/>
        <w:t>7</w:t>
      </w:r>
      <w:r w:rsidR="00586828" w:rsidRPr="00F06FDD">
        <w:rPr>
          <w:rFonts w:ascii="Arial" w:eastAsia="Times New Roman" w:hAnsi="Arial" w:cs="Arial"/>
          <w:b/>
          <w:lang w:eastAsia="en-GB"/>
        </w:rPr>
        <w:t xml:space="preserve"> Undertakings</w:t>
      </w: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By virtue of submitting this application I/we undertake to provide pharmaceutical services at the premises listed at section 2:</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numPr>
          <w:ilvl w:val="0"/>
          <w:numId w:val="4"/>
        </w:numPr>
        <w:spacing w:after="0" w:line="240" w:lineRule="auto"/>
        <w:rPr>
          <w:rFonts w:ascii="Arial" w:eastAsia="Times New Roman" w:hAnsi="Arial" w:cs="Arial"/>
          <w:lang w:eastAsia="en-GB"/>
        </w:rPr>
      </w:pPr>
      <w:r w:rsidRPr="00F06FDD">
        <w:rPr>
          <w:rFonts w:ascii="Arial" w:eastAsia="Times New Roman" w:hAnsi="Arial" w:cs="Arial"/>
          <w:lang w:eastAsia="en-GB"/>
        </w:rPr>
        <w:t>that are already listed chemist premises, and</w:t>
      </w:r>
    </w:p>
    <w:p w:rsidR="00586828" w:rsidRPr="00F06FDD" w:rsidRDefault="00586828" w:rsidP="00586828">
      <w:pPr>
        <w:numPr>
          <w:ilvl w:val="0"/>
          <w:numId w:val="4"/>
        </w:numPr>
        <w:spacing w:after="0" w:line="240" w:lineRule="auto"/>
        <w:rPr>
          <w:rFonts w:ascii="Arial" w:eastAsia="Times New Roman" w:hAnsi="Arial" w:cs="Arial"/>
          <w:lang w:eastAsia="en-GB"/>
        </w:rPr>
      </w:pPr>
      <w:r w:rsidRPr="00F06FDD">
        <w:rPr>
          <w:rFonts w:ascii="Arial" w:eastAsia="Times New Roman" w:hAnsi="Arial" w:cs="Arial"/>
          <w:lang w:eastAsia="en-GB"/>
        </w:rPr>
        <w:t>at which another person is providing pharmaceutical services.</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I/We also undertake to notify NHS England within 7 days of any material changes to the information provided in this application (including any fitness information provided under paragraph 3 or 4, Schedule 2) before:</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numPr>
          <w:ilvl w:val="0"/>
          <w:numId w:val="1"/>
        </w:numPr>
        <w:spacing w:after="0" w:line="240" w:lineRule="auto"/>
        <w:rPr>
          <w:rFonts w:ascii="Arial" w:eastAsia="Times New Roman" w:hAnsi="Arial" w:cs="Arial"/>
          <w:lang w:eastAsia="en-GB"/>
        </w:rPr>
      </w:pPr>
      <w:r w:rsidRPr="00F06FDD">
        <w:rPr>
          <w:rFonts w:ascii="Arial" w:eastAsia="Times New Roman" w:hAnsi="Arial" w:cs="Arial"/>
          <w:lang w:eastAsia="en-GB"/>
        </w:rPr>
        <w:t>the application is withdrawn,</w:t>
      </w:r>
    </w:p>
    <w:p w:rsidR="00586828" w:rsidRPr="00F06FDD" w:rsidRDefault="00586828" w:rsidP="00586828">
      <w:pPr>
        <w:numPr>
          <w:ilvl w:val="0"/>
          <w:numId w:val="1"/>
        </w:numPr>
        <w:spacing w:after="0" w:line="240" w:lineRule="auto"/>
        <w:rPr>
          <w:rFonts w:ascii="Arial" w:eastAsia="Times New Roman" w:hAnsi="Arial" w:cs="Arial"/>
          <w:lang w:eastAsia="en-GB"/>
        </w:rPr>
      </w:pPr>
      <w:r w:rsidRPr="00F06FDD">
        <w:rPr>
          <w:rFonts w:ascii="Arial" w:eastAsia="Times New Roman" w:hAnsi="Arial" w:cs="Arial"/>
          <w:lang w:eastAsia="en-GB"/>
        </w:rPr>
        <w:t>while the application remains the subject of proceedings, the proceedings relating to the application reach their final outcome and any appeal through the courts has been disposed of, or</w:t>
      </w:r>
    </w:p>
    <w:p w:rsidR="00586828" w:rsidRPr="00F06FDD" w:rsidRDefault="00586828" w:rsidP="00586828">
      <w:pPr>
        <w:numPr>
          <w:ilvl w:val="0"/>
          <w:numId w:val="1"/>
        </w:numPr>
        <w:spacing w:after="0" w:line="240" w:lineRule="auto"/>
        <w:rPr>
          <w:rFonts w:ascii="Arial" w:eastAsia="Times New Roman" w:hAnsi="Arial" w:cs="Arial"/>
          <w:lang w:eastAsia="en-GB"/>
        </w:rPr>
      </w:pPr>
      <w:r w:rsidRPr="00F06FDD">
        <w:rPr>
          <w:rFonts w:ascii="Arial" w:eastAsia="Times New Roman" w:hAnsi="Arial" w:cs="Arial"/>
          <w:lang w:eastAsia="en-GB"/>
        </w:rPr>
        <w:t>if the application is granted, I/we commence the provision of the services to which this application relates,</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whichever is the latest of these events to take place.</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I/We also undertake to notify NHS England if I/we am/are included, or apply to be included, in any other relevant list before:</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numPr>
          <w:ilvl w:val="0"/>
          <w:numId w:val="1"/>
        </w:numPr>
        <w:spacing w:after="0" w:line="240" w:lineRule="auto"/>
        <w:rPr>
          <w:rFonts w:ascii="Arial" w:eastAsia="Times New Roman" w:hAnsi="Arial" w:cs="Arial"/>
          <w:lang w:eastAsia="en-GB"/>
        </w:rPr>
      </w:pPr>
      <w:r w:rsidRPr="00F06FDD">
        <w:rPr>
          <w:rFonts w:ascii="Arial" w:eastAsia="Times New Roman" w:hAnsi="Arial" w:cs="Arial"/>
          <w:lang w:eastAsia="en-GB"/>
        </w:rPr>
        <w:t>the application is withdrawn,</w:t>
      </w:r>
    </w:p>
    <w:p w:rsidR="00586828" w:rsidRPr="00F06FDD" w:rsidRDefault="00586828" w:rsidP="00586828">
      <w:pPr>
        <w:numPr>
          <w:ilvl w:val="0"/>
          <w:numId w:val="1"/>
        </w:numPr>
        <w:spacing w:after="0" w:line="240" w:lineRule="auto"/>
        <w:rPr>
          <w:rFonts w:ascii="Arial" w:eastAsia="Times New Roman" w:hAnsi="Arial" w:cs="Arial"/>
          <w:lang w:eastAsia="en-GB"/>
        </w:rPr>
      </w:pPr>
      <w:r w:rsidRPr="00F06FDD">
        <w:rPr>
          <w:rFonts w:ascii="Arial" w:eastAsia="Times New Roman" w:hAnsi="Arial" w:cs="Arial"/>
          <w:lang w:eastAsia="en-GB"/>
        </w:rPr>
        <w:t>while the application remains the subject of proceedings, the proceedings relating to the application reach their final outcome and any appeal through the courts has been disposed of, or</w:t>
      </w:r>
    </w:p>
    <w:p w:rsidR="00586828" w:rsidRPr="00F06FDD" w:rsidRDefault="00586828" w:rsidP="00586828">
      <w:pPr>
        <w:numPr>
          <w:ilvl w:val="0"/>
          <w:numId w:val="1"/>
        </w:numPr>
        <w:spacing w:after="0" w:line="240" w:lineRule="auto"/>
        <w:rPr>
          <w:rFonts w:ascii="Arial" w:eastAsia="Times New Roman" w:hAnsi="Arial" w:cs="Arial"/>
          <w:lang w:eastAsia="en-GB"/>
        </w:rPr>
      </w:pPr>
      <w:r w:rsidRPr="00F06FDD">
        <w:rPr>
          <w:rFonts w:ascii="Arial" w:eastAsia="Times New Roman" w:hAnsi="Arial" w:cs="Arial"/>
          <w:lang w:eastAsia="en-GB"/>
        </w:rPr>
        <w:t>if the application is granted, I/we commence the provision of the services to which this application relates,</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whichever is the latest of these events to take place.</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keepNext/>
        <w:spacing w:after="0" w:line="240" w:lineRule="auto"/>
        <w:rPr>
          <w:rFonts w:ascii="Arial" w:eastAsia="Times New Roman" w:hAnsi="Arial" w:cs="Arial"/>
          <w:lang w:eastAsia="en-GB"/>
        </w:rPr>
      </w:pPr>
      <w:r w:rsidRPr="00F06FDD">
        <w:rPr>
          <w:rFonts w:ascii="Arial" w:eastAsia="Times New Roman" w:hAnsi="Arial" w:cs="Arial"/>
          <w:lang w:eastAsia="en-GB"/>
        </w:rPr>
        <w:t>I/We also undertake:</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numPr>
          <w:ilvl w:val="0"/>
          <w:numId w:val="2"/>
        </w:numPr>
        <w:spacing w:after="0" w:line="240" w:lineRule="auto"/>
        <w:rPr>
          <w:rFonts w:ascii="Arial" w:eastAsia="Times New Roman" w:hAnsi="Arial" w:cs="Arial"/>
          <w:lang w:eastAsia="en-GB"/>
        </w:rPr>
      </w:pPr>
      <w:r w:rsidRPr="00F06FDD">
        <w:rPr>
          <w:rFonts w:ascii="Arial" w:eastAsia="Times New Roman" w:hAnsi="Arial" w:cs="Arial"/>
          <w:lang w:eastAsia="en-GB"/>
        </w:rPr>
        <w:t>to comply with all the obligations that are to be my/our terms of service under Regulation 11 if the application is granted, and</w:t>
      </w:r>
    </w:p>
    <w:p w:rsidR="00586828" w:rsidRPr="00F06FDD" w:rsidRDefault="00586828" w:rsidP="00586828">
      <w:pPr>
        <w:numPr>
          <w:ilvl w:val="0"/>
          <w:numId w:val="2"/>
        </w:numPr>
        <w:spacing w:after="0" w:line="240" w:lineRule="auto"/>
        <w:rPr>
          <w:rFonts w:ascii="Arial" w:eastAsia="Times New Roman" w:hAnsi="Arial" w:cs="Arial"/>
          <w:lang w:eastAsia="en-GB"/>
        </w:rPr>
      </w:pPr>
      <w:r w:rsidRPr="00F06FDD">
        <w:rPr>
          <w:rFonts w:ascii="Arial" w:eastAsia="Times New Roman" w:hAnsi="Arial" w:cs="Arial"/>
          <w:lang w:eastAsia="en-GB"/>
        </w:rPr>
        <w:t xml:space="preserve">in particular to provide all the services and perform all the activities at the premises listed above that are required under the terms of service to be provided or performed as or in connection with essential services. </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The following only applies where the applicant is seeking to provide directed services. I/We:</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numPr>
          <w:ilvl w:val="0"/>
          <w:numId w:val="3"/>
        </w:numPr>
        <w:spacing w:after="0" w:line="240" w:lineRule="auto"/>
        <w:rPr>
          <w:rFonts w:ascii="Arial" w:eastAsia="Times New Roman" w:hAnsi="Arial" w:cs="Arial"/>
          <w:lang w:eastAsia="en-GB"/>
        </w:rPr>
      </w:pPr>
      <w:r w:rsidRPr="00F06FDD">
        <w:rPr>
          <w:rFonts w:ascii="Arial" w:eastAsia="Times New Roman" w:hAnsi="Arial" w:cs="Arial"/>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rsidR="00586828" w:rsidRPr="00F06FDD" w:rsidRDefault="00586828" w:rsidP="00586828">
      <w:pPr>
        <w:numPr>
          <w:ilvl w:val="0"/>
          <w:numId w:val="3"/>
        </w:numPr>
        <w:spacing w:after="0" w:line="240" w:lineRule="auto"/>
        <w:rPr>
          <w:rFonts w:ascii="Arial" w:eastAsia="Times New Roman" w:hAnsi="Arial" w:cs="Arial"/>
          <w:lang w:eastAsia="en-GB"/>
        </w:rPr>
      </w:pPr>
      <w:r w:rsidRPr="00F06FDD">
        <w:rPr>
          <w:rFonts w:ascii="Arial" w:eastAsia="Times New Roman" w:hAnsi="Arial" w:cs="Arial"/>
          <w:lang w:eastAsia="en-GB"/>
        </w:rPr>
        <w:t>undertake, if the services are commissioned, to provide the services in accordance with an agreed service specification, and</w:t>
      </w:r>
    </w:p>
    <w:p w:rsidR="00586828" w:rsidRPr="00F06FDD" w:rsidRDefault="00586828" w:rsidP="00586828">
      <w:pPr>
        <w:numPr>
          <w:ilvl w:val="0"/>
          <w:numId w:val="3"/>
        </w:numPr>
        <w:spacing w:after="0" w:line="240" w:lineRule="auto"/>
        <w:rPr>
          <w:rFonts w:ascii="Arial" w:eastAsia="Times New Roman" w:hAnsi="Arial" w:cs="Arial"/>
          <w:lang w:eastAsia="en-GB"/>
        </w:rPr>
      </w:pPr>
      <w:r w:rsidRPr="00F06FDD">
        <w:rPr>
          <w:rFonts w:ascii="Arial" w:eastAsia="Times New Roman" w:hAnsi="Arial" w:cs="Arial"/>
          <w:lang w:eastAsia="en-GB"/>
        </w:rPr>
        <w:t>agree not to unreasonably withhold my/our agreement to the service specification for each directed service I/we are seeking to provide.</w:t>
      </w:r>
    </w:p>
    <w:p w:rsidR="00586828" w:rsidRPr="00F06FDD" w:rsidRDefault="00586828" w:rsidP="00586828">
      <w:pPr>
        <w:spacing w:after="0" w:line="240" w:lineRule="auto"/>
        <w:rPr>
          <w:rFonts w:ascii="Arial" w:eastAsia="Times New Roman" w:hAnsi="Arial" w:cs="Arial"/>
          <w:b/>
          <w:lang w:eastAsia="en-GB"/>
        </w:rPr>
      </w:pP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I confirm that to the best of my knowledge the information contained in my/our application is correct.</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Signature ………………………………………………………………………………………</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Name …………………………………………………………………………………………...</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Position ………………………………………………………………………………………...</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Date ………………………………....................................................................................</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On behalf of the company/partnership ……………………………………………………..</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Contact phone number in case of queries………………………………………………….</w:t>
      </w:r>
    </w:p>
    <w:p w:rsidR="00586828" w:rsidRPr="00F06FDD" w:rsidRDefault="00586828" w:rsidP="00586828">
      <w:pPr>
        <w:spacing w:after="0" w:line="240" w:lineRule="auto"/>
        <w:rPr>
          <w:rFonts w:ascii="Arial" w:eastAsia="Times New Roman" w:hAnsi="Arial" w:cs="Arial"/>
          <w:lang w:eastAsia="en-GB"/>
        </w:rPr>
      </w:pPr>
    </w:p>
    <w:p w:rsidR="00586828" w:rsidRDefault="00586828" w:rsidP="00586828">
      <w:pPr>
        <w:spacing w:after="0" w:line="240" w:lineRule="auto"/>
        <w:rPr>
          <w:rFonts w:ascii="Arial" w:eastAsia="Times New Roman" w:hAnsi="Arial" w:cs="Arial"/>
          <w:lang w:eastAsia="en-GB"/>
        </w:rPr>
        <w:sectPr w:rsidR="00586828" w:rsidSect="00E54E63">
          <w:headerReference w:type="default" r:id="rId8"/>
          <w:footerReference w:type="default" r:id="rId9"/>
          <w:headerReference w:type="first" r:id="rId10"/>
          <w:pgSz w:w="11906" w:h="16838"/>
          <w:pgMar w:top="1440" w:right="1440" w:bottom="1440" w:left="1440" w:header="426" w:footer="708" w:gutter="0"/>
          <w:cols w:space="708"/>
          <w:docGrid w:linePitch="360"/>
        </w:sectPr>
      </w:pPr>
      <w:r w:rsidRPr="00F06FDD">
        <w:rPr>
          <w:rFonts w:ascii="Arial" w:eastAsia="Times New Roman" w:hAnsi="Arial" w:cs="Arial"/>
          <w:lang w:eastAsia="en-GB"/>
        </w:rPr>
        <w:t>Contact email number in case of queries …………………………………………………..</w:t>
      </w: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p>
    <w:p w:rsidR="00586828" w:rsidRPr="00F06FDD" w:rsidRDefault="00586828" w:rsidP="00586828">
      <w:pPr>
        <w:spacing w:after="0" w:line="240" w:lineRule="auto"/>
        <w:rPr>
          <w:rFonts w:ascii="Arial" w:eastAsia="Times New Roman" w:hAnsi="Arial" w:cs="Arial"/>
          <w:lang w:eastAsia="en-GB"/>
        </w:rPr>
      </w:pPr>
      <w:r w:rsidRPr="00F06FDD">
        <w:rPr>
          <w:rFonts w:ascii="Arial" w:eastAsia="Times New Roman" w:hAnsi="Arial" w:cs="Arial"/>
          <w:lang w:eastAsia="en-GB"/>
        </w:rPr>
        <w:t>Registered office</w:t>
      </w:r>
    </w:p>
    <w:p w:rsidR="00586828" w:rsidRPr="00F06FDD" w:rsidRDefault="00586828" w:rsidP="00586828">
      <w:pPr>
        <w:spacing w:after="0" w:line="240" w:lineRule="auto"/>
        <w:rPr>
          <w:rFonts w:ascii="Arial" w:eastAsia="Times New Roman" w:hAnsi="Arial" w:cs="Arial"/>
          <w:color w:val="FF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86828" w:rsidRPr="00F06FDD" w:rsidTr="00D2096B">
        <w:tc>
          <w:tcPr>
            <w:tcW w:w="8528" w:type="dxa"/>
            <w:tcBorders>
              <w:top w:val="single" w:sz="4" w:space="0" w:color="auto"/>
              <w:left w:val="single" w:sz="4" w:space="0" w:color="auto"/>
              <w:bottom w:val="single" w:sz="4" w:space="0" w:color="auto"/>
              <w:right w:val="single" w:sz="4" w:space="0" w:color="auto"/>
            </w:tcBorders>
          </w:tcPr>
          <w:p w:rsidR="00586828" w:rsidRPr="00F06FDD" w:rsidRDefault="00586828" w:rsidP="00D2096B">
            <w:pPr>
              <w:spacing w:after="0" w:line="240" w:lineRule="auto"/>
              <w:rPr>
                <w:rFonts w:ascii="Arial" w:eastAsia="Times New Roman" w:hAnsi="Arial" w:cs="Arial"/>
                <w:color w:val="FF0000"/>
                <w:lang w:eastAsia="en-GB"/>
              </w:rPr>
            </w:pPr>
          </w:p>
          <w:p w:rsidR="00586828" w:rsidRPr="00F06FDD" w:rsidRDefault="00586828" w:rsidP="00D2096B">
            <w:pPr>
              <w:spacing w:after="0" w:line="240" w:lineRule="auto"/>
              <w:rPr>
                <w:rFonts w:ascii="Arial" w:eastAsia="Times New Roman" w:hAnsi="Arial" w:cs="Arial"/>
                <w:color w:val="FF0000"/>
                <w:lang w:eastAsia="en-GB"/>
              </w:rPr>
            </w:pPr>
          </w:p>
          <w:p w:rsidR="00586828" w:rsidRPr="00F06FDD" w:rsidRDefault="00586828" w:rsidP="00D2096B">
            <w:pPr>
              <w:spacing w:after="0" w:line="240" w:lineRule="auto"/>
              <w:rPr>
                <w:rFonts w:ascii="Arial" w:eastAsia="Times New Roman" w:hAnsi="Arial" w:cs="Arial"/>
                <w:color w:val="FF0000"/>
                <w:lang w:eastAsia="en-GB"/>
              </w:rPr>
            </w:pPr>
          </w:p>
          <w:p w:rsidR="00586828" w:rsidRPr="00F06FDD" w:rsidRDefault="00586828" w:rsidP="00D2096B">
            <w:pPr>
              <w:spacing w:after="0" w:line="240" w:lineRule="auto"/>
              <w:rPr>
                <w:rFonts w:ascii="Arial" w:eastAsia="Times New Roman" w:hAnsi="Arial" w:cs="Arial"/>
                <w:color w:val="FF0000"/>
                <w:lang w:eastAsia="en-GB"/>
              </w:rPr>
            </w:pPr>
          </w:p>
          <w:p w:rsidR="00586828" w:rsidRPr="00F06FDD" w:rsidRDefault="00586828" w:rsidP="00D2096B">
            <w:pPr>
              <w:spacing w:after="0" w:line="240" w:lineRule="auto"/>
              <w:rPr>
                <w:rFonts w:ascii="Arial" w:eastAsia="Times New Roman" w:hAnsi="Arial" w:cs="Arial"/>
                <w:color w:val="FF0000"/>
                <w:lang w:eastAsia="en-GB"/>
              </w:rPr>
            </w:pPr>
          </w:p>
          <w:p w:rsidR="00586828" w:rsidRPr="00F06FDD" w:rsidRDefault="00586828" w:rsidP="00D2096B">
            <w:pPr>
              <w:spacing w:after="0" w:line="240" w:lineRule="auto"/>
              <w:rPr>
                <w:rFonts w:ascii="Arial" w:eastAsia="Times New Roman" w:hAnsi="Arial" w:cs="Arial"/>
                <w:color w:val="FF0000"/>
                <w:lang w:eastAsia="en-GB"/>
              </w:rPr>
            </w:pPr>
          </w:p>
        </w:tc>
      </w:tr>
    </w:tbl>
    <w:p w:rsidR="00586828" w:rsidRPr="00F06FDD" w:rsidRDefault="00586828" w:rsidP="00586828">
      <w:pPr>
        <w:spacing w:after="0" w:line="240" w:lineRule="auto"/>
        <w:rPr>
          <w:rFonts w:ascii="Arial" w:eastAsia="Times New Roman" w:hAnsi="Arial" w:cs="Arial"/>
          <w:color w:val="FF0000"/>
          <w:lang w:eastAsia="en-GB"/>
        </w:rPr>
      </w:pPr>
    </w:p>
    <w:p w:rsidR="00586828" w:rsidRPr="00F06FDD" w:rsidRDefault="00586828" w:rsidP="00586828">
      <w:pPr>
        <w:spacing w:after="0" w:line="240" w:lineRule="auto"/>
        <w:rPr>
          <w:rFonts w:ascii="Arial" w:eastAsia="Times New Roman" w:hAnsi="Arial" w:cs="Arial"/>
          <w:color w:val="FF0000"/>
          <w:lang w:eastAsia="en-GB"/>
        </w:rPr>
      </w:pPr>
    </w:p>
    <w:p w:rsidR="00E54E63" w:rsidRDefault="00586828" w:rsidP="00E54E63">
      <w:pPr>
        <w:spacing w:after="0" w:line="240" w:lineRule="auto"/>
        <w:rPr>
          <w:rFonts w:ascii="Arial" w:eastAsia="Times New Roman" w:hAnsi="Arial" w:cs="Arial"/>
          <w:lang w:eastAsia="en-GB"/>
        </w:rPr>
      </w:pPr>
      <w:r w:rsidRPr="00F06FDD">
        <w:rPr>
          <w:rFonts w:ascii="Arial" w:eastAsia="Times New Roman" w:hAnsi="Arial" w:cs="Arial"/>
          <w:lang w:eastAsia="en-GB"/>
        </w:rPr>
        <w:t>Please send the completed form to</w:t>
      </w:r>
      <w:r w:rsidR="00E54E63" w:rsidRPr="00E54E63">
        <w:rPr>
          <w:rFonts w:ascii="Arial" w:eastAsia="Times New Roman" w:hAnsi="Arial" w:cs="Arial"/>
          <w:lang w:eastAsia="en-GB"/>
        </w:rPr>
        <w:t xml:space="preserve"> the relevant NHS England regional team.  Contact details can be found at</w:t>
      </w:r>
    </w:p>
    <w:p w:rsidR="00E54E63" w:rsidRPr="00E54E63" w:rsidRDefault="00E54E63" w:rsidP="00E54E63">
      <w:pPr>
        <w:spacing w:after="0" w:line="240" w:lineRule="auto"/>
        <w:rPr>
          <w:rFonts w:ascii="Arial" w:eastAsia="Times New Roman" w:hAnsi="Arial" w:cs="Arial"/>
          <w:lang w:eastAsia="en-GB"/>
        </w:rPr>
      </w:pPr>
    </w:p>
    <w:p w:rsidR="001D526B" w:rsidRDefault="00881884" w:rsidP="00E54E63">
      <w:hyperlink r:id="rId11" w:history="1">
        <w:r w:rsidR="00E54E63" w:rsidRPr="0087001E">
          <w:rPr>
            <w:rStyle w:val="Hyperlink"/>
            <w:rFonts w:ascii="Arial" w:eastAsia="Times New Roman" w:hAnsi="Arial" w:cs="Arial"/>
            <w:lang w:eastAsia="en-GB"/>
          </w:rPr>
          <w:t>https://www.england.nhs.uk/primary-care/pharmacy/pharmacy-contract-teams/</w:t>
        </w:r>
      </w:hyperlink>
      <w:r w:rsidR="00E54E63">
        <w:rPr>
          <w:rFonts w:ascii="Arial" w:eastAsia="Times New Roman" w:hAnsi="Arial" w:cs="Arial"/>
          <w:lang w:eastAsia="en-GB"/>
        </w:rPr>
        <w:t xml:space="preserve"> </w:t>
      </w:r>
    </w:p>
    <w:sectPr w:rsidR="001D526B" w:rsidSect="00586828">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6B" w:rsidRDefault="00D2096B" w:rsidP="00586828">
      <w:pPr>
        <w:spacing w:after="0" w:line="240" w:lineRule="auto"/>
      </w:pPr>
      <w:r>
        <w:separator/>
      </w:r>
    </w:p>
  </w:endnote>
  <w:endnote w:type="continuationSeparator" w:id="0">
    <w:p w:rsidR="00D2096B" w:rsidRDefault="00D2096B" w:rsidP="0058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85446"/>
      <w:docPartObj>
        <w:docPartGallery w:val="Page Numbers (Bottom of Page)"/>
        <w:docPartUnique/>
      </w:docPartObj>
    </w:sdtPr>
    <w:sdtEndPr>
      <w:rPr>
        <w:noProof/>
      </w:rPr>
    </w:sdtEndPr>
    <w:sdtContent>
      <w:p w:rsidR="00E54E63" w:rsidRDefault="00E54E63">
        <w:pPr>
          <w:pStyle w:val="Footer"/>
          <w:jc w:val="right"/>
        </w:pPr>
        <w:r>
          <w:fldChar w:fldCharType="begin"/>
        </w:r>
        <w:r>
          <w:instrText xml:space="preserve"> PAGE   \* MERGEFORMAT </w:instrText>
        </w:r>
        <w:r>
          <w:fldChar w:fldCharType="separate"/>
        </w:r>
        <w:r w:rsidR="00881884">
          <w:rPr>
            <w:noProof/>
          </w:rPr>
          <w:t>1</w:t>
        </w:r>
        <w:r>
          <w:rPr>
            <w:noProof/>
          </w:rPr>
          <w:fldChar w:fldCharType="end"/>
        </w:r>
      </w:p>
    </w:sdtContent>
  </w:sdt>
  <w:p w:rsidR="00E54E63" w:rsidRDefault="00881884">
    <w:pPr>
      <w:pStyle w:val="Footer"/>
    </w:pPr>
    <w:hyperlink r:id="rId1" w:history="1">
      <w:r w:rsidR="00E54E63" w:rsidRPr="0087001E">
        <w:rPr>
          <w:rStyle w:val="Hyperlink"/>
          <w:rFonts w:ascii="Arial" w:hAnsi="Arial" w:cs="Arial"/>
          <w:sz w:val="16"/>
        </w:rPr>
        <w:t>www.pcc-cic.org.uk</w:t>
      </w:r>
    </w:hyperlink>
    <w:r w:rsidR="00E54E63">
      <w:rPr>
        <w:rFonts w:ascii="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66825"/>
      <w:docPartObj>
        <w:docPartGallery w:val="Page Numbers (Bottom of Page)"/>
        <w:docPartUnique/>
      </w:docPartObj>
    </w:sdtPr>
    <w:sdtEndPr>
      <w:rPr>
        <w:noProof/>
      </w:rPr>
    </w:sdtEndPr>
    <w:sdtContent>
      <w:p w:rsidR="00E54E63" w:rsidRDefault="00E54E6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2096B" w:rsidRDefault="00D20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6B" w:rsidRDefault="00D2096B" w:rsidP="00586828">
      <w:pPr>
        <w:spacing w:after="0" w:line="240" w:lineRule="auto"/>
      </w:pPr>
      <w:r>
        <w:separator/>
      </w:r>
    </w:p>
  </w:footnote>
  <w:footnote w:type="continuationSeparator" w:id="0">
    <w:p w:rsidR="00D2096B" w:rsidRDefault="00D2096B" w:rsidP="00586828">
      <w:pPr>
        <w:spacing w:after="0" w:line="240" w:lineRule="auto"/>
      </w:pPr>
      <w:r>
        <w:continuationSeparator/>
      </w:r>
    </w:p>
  </w:footnote>
  <w:footnote w:id="1">
    <w:p w:rsidR="00D2096B" w:rsidRPr="002314E4" w:rsidRDefault="00D2096B" w:rsidP="00D2096B">
      <w:pPr>
        <w:pStyle w:val="FootnoteText"/>
        <w:rPr>
          <w:rFonts w:cs="Arial"/>
        </w:rPr>
      </w:pPr>
      <w:r w:rsidRPr="002314E4">
        <w:rPr>
          <w:rStyle w:val="FootnoteReference"/>
          <w:rFonts w:eastAsiaTheme="majorEastAsia" w:cs="Arial"/>
        </w:rPr>
        <w:footnoteRef/>
      </w:r>
      <w:r w:rsidRPr="002314E4">
        <w:rPr>
          <w:rFonts w:cs="Arial"/>
        </w:rPr>
        <w:t xml:space="preserve"> A full address must be provided – “best estimates” are not acceptable.</w:t>
      </w:r>
      <w:r>
        <w:rPr>
          <w:rFonts w:cs="Arial"/>
        </w:rPr>
        <w:t xml:space="preserve"> </w:t>
      </w:r>
    </w:p>
  </w:footnote>
  <w:footnote w:id="2">
    <w:p w:rsidR="00D2096B" w:rsidRPr="00CF27BF" w:rsidRDefault="00D2096B" w:rsidP="00586828">
      <w:pPr>
        <w:pStyle w:val="FootnoteText"/>
        <w:rPr>
          <w:rFonts w:cs="Arial"/>
          <w:color w:val="FF0000"/>
        </w:rPr>
      </w:pPr>
      <w:r w:rsidRPr="00CF27BF">
        <w:rPr>
          <w:rStyle w:val="FootnoteReference"/>
          <w:rFonts w:cs="Arial"/>
        </w:rPr>
        <w:footnoteRef/>
      </w:r>
      <w:r w:rsidRPr="00CF27BF">
        <w:rPr>
          <w:rFonts w:cs="Arial"/>
        </w:rPr>
        <w:t xml:space="preserve"> </w:t>
      </w:r>
      <w:r>
        <w:rPr>
          <w:rFonts w:cs="Arial"/>
        </w:rPr>
        <w:t>These should be the same as the current core opening hours.</w:t>
      </w:r>
    </w:p>
  </w:footnote>
  <w:footnote w:id="3">
    <w:p w:rsidR="00D2096B" w:rsidRPr="00CF27BF" w:rsidRDefault="00D2096B" w:rsidP="00586828">
      <w:pPr>
        <w:pStyle w:val="FootnoteText"/>
        <w:rPr>
          <w:rFonts w:cs="Arial"/>
        </w:rPr>
      </w:pPr>
      <w:r w:rsidRPr="00CF27BF">
        <w:rPr>
          <w:rStyle w:val="FootnoteReference"/>
          <w:rFonts w:cs="Arial"/>
        </w:rPr>
        <w:footnoteRef/>
      </w:r>
      <w:r w:rsidRPr="00CF27BF">
        <w:rPr>
          <w:rFonts w:cs="Arial"/>
        </w:rPr>
        <w:t xml:space="preserve"> </w:t>
      </w:r>
      <w:r w:rsidRPr="006616A1">
        <w:rPr>
          <w:rFonts w:cs="Arial"/>
        </w:rPr>
        <w:t>The total opening hours includes the core hours and any supplementary opening hours. These should be the same total opening hours as at the current premises.</w:t>
      </w:r>
    </w:p>
  </w:footnote>
  <w:footnote w:id="4">
    <w:p w:rsidR="00D2096B" w:rsidRPr="00CF5C12" w:rsidRDefault="00D2096B" w:rsidP="00586828">
      <w:pPr>
        <w:pStyle w:val="FootnoteText"/>
        <w:rPr>
          <w:lang w:val="en-GB"/>
        </w:rPr>
      </w:pPr>
      <w:r>
        <w:rPr>
          <w:rStyle w:val="FootnoteReference"/>
        </w:rPr>
        <w:footnoteRef/>
      </w:r>
      <w:r>
        <w:t xml:space="preserve"> </w:t>
      </w:r>
      <w:r>
        <w:rPr>
          <w:lang w:val="en-GB"/>
        </w:rPr>
        <w:t>Please note that enhanced services are those commissioned by NHS England. Do not include services which are commissioned by the local authority/council or the clinical commissioning group (CCG).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63" w:rsidRDefault="00E54E63" w:rsidP="00E54E63">
    <w:pPr>
      <w:pStyle w:val="Header"/>
      <w:ind w:hanging="1134"/>
    </w:pPr>
    <w:r>
      <w:rPr>
        <w:rFonts w:ascii="Arial" w:eastAsia="Cambria" w:hAnsi="Arial" w:cs="Arial"/>
        <w:b/>
        <w:bCs/>
        <w:noProof/>
        <w:kern w:val="28"/>
        <w:sz w:val="34"/>
        <w:szCs w:val="32"/>
        <w:lang w:eastAsia="en-GB"/>
      </w:rPr>
      <w:drawing>
        <wp:inline distT="0" distB="0" distL="0" distR="0">
          <wp:extent cx="619125" cy="638175"/>
          <wp:effectExtent l="0" t="0" r="9525" b="9525"/>
          <wp:docPr id="3" name="Picture 3" descr="PCC LOZENGE PMS3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C LOZENGE PMS300 "/>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63" w:rsidRPr="00E54E63" w:rsidRDefault="00E54E63" w:rsidP="00E54E63">
    <w:pPr>
      <w:pStyle w:val="Header"/>
      <w:ind w:hanging="1134"/>
    </w:pPr>
    <w:r>
      <w:rPr>
        <w:rFonts w:ascii="Arial" w:eastAsia="Cambria" w:hAnsi="Arial" w:cs="Arial"/>
        <w:b/>
        <w:bCs/>
        <w:noProof/>
        <w:kern w:val="28"/>
        <w:sz w:val="34"/>
        <w:szCs w:val="32"/>
        <w:lang w:eastAsia="en-GB"/>
      </w:rPr>
      <w:drawing>
        <wp:inline distT="0" distB="0" distL="0" distR="0" wp14:anchorId="67077301" wp14:editId="23D3E540">
          <wp:extent cx="619125" cy="638175"/>
          <wp:effectExtent l="0" t="0" r="9525" b="9525"/>
          <wp:docPr id="2" name="Picture 2" descr="PCC LOZENGE PMS3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C LOZENGE PMS300 "/>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
    <w:nsid w:val="2EFE7A89"/>
    <w:multiLevelType w:val="hybridMultilevel"/>
    <w:tmpl w:val="6F688A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1F0724C"/>
    <w:multiLevelType w:val="hybridMultilevel"/>
    <w:tmpl w:val="17822B3A"/>
    <w:lvl w:ilvl="0" w:tplc="4060FC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2938D9"/>
    <w:multiLevelType w:val="hybridMultilevel"/>
    <w:tmpl w:val="E522095E"/>
    <w:lvl w:ilvl="0" w:tplc="3710D1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914299"/>
    <w:multiLevelType w:val="hybridMultilevel"/>
    <w:tmpl w:val="5AC6BABC"/>
    <w:lvl w:ilvl="0" w:tplc="8796002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28"/>
    <w:rsid w:val="000941BF"/>
    <w:rsid w:val="001D526B"/>
    <w:rsid w:val="00586828"/>
    <w:rsid w:val="00881884"/>
    <w:rsid w:val="008C2F96"/>
    <w:rsid w:val="00D2096B"/>
    <w:rsid w:val="00D8238A"/>
    <w:rsid w:val="00E5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828"/>
    <w:pPr>
      <w:tabs>
        <w:tab w:val="right" w:pos="14580"/>
      </w:tabs>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86828"/>
    <w:pPr>
      <w:spacing w:before="120" w:after="12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586828"/>
    <w:rPr>
      <w:rFonts w:ascii="Arial" w:eastAsia="Times New Roman" w:hAnsi="Arial" w:cs="Times New Roman"/>
      <w:sz w:val="20"/>
      <w:szCs w:val="20"/>
      <w:lang w:val="en-US"/>
    </w:rPr>
  </w:style>
  <w:style w:type="character" w:styleId="FootnoteReference">
    <w:name w:val="footnote reference"/>
    <w:rsid w:val="00586828"/>
    <w:rPr>
      <w:vertAlign w:val="superscript"/>
    </w:rPr>
  </w:style>
  <w:style w:type="character" w:styleId="Hyperlink">
    <w:name w:val="Hyperlink"/>
    <w:uiPriority w:val="99"/>
    <w:rsid w:val="00586828"/>
    <w:rPr>
      <w:color w:val="0000FF"/>
      <w:u w:val="single"/>
    </w:rPr>
  </w:style>
  <w:style w:type="paragraph" w:styleId="Header">
    <w:name w:val="header"/>
    <w:basedOn w:val="Normal"/>
    <w:link w:val="HeaderChar"/>
    <w:uiPriority w:val="99"/>
    <w:unhideWhenUsed/>
    <w:rsid w:val="00586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828"/>
  </w:style>
  <w:style w:type="paragraph" w:styleId="Footer">
    <w:name w:val="footer"/>
    <w:basedOn w:val="Normal"/>
    <w:link w:val="FooterChar"/>
    <w:uiPriority w:val="99"/>
    <w:unhideWhenUsed/>
    <w:rsid w:val="00586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828"/>
  </w:style>
  <w:style w:type="paragraph" w:styleId="Title">
    <w:name w:val="Title"/>
    <w:basedOn w:val="Normal"/>
    <w:link w:val="TitleChar"/>
    <w:qFormat/>
    <w:rsid w:val="00E54E63"/>
    <w:pPr>
      <w:spacing w:before="240" w:after="60" w:line="240" w:lineRule="auto"/>
      <w:outlineLvl w:val="0"/>
    </w:pPr>
    <w:rPr>
      <w:rFonts w:ascii="Arial" w:eastAsia="Cambria" w:hAnsi="Arial" w:cs="Arial"/>
      <w:b/>
      <w:bCs/>
      <w:kern w:val="28"/>
      <w:sz w:val="34"/>
      <w:szCs w:val="32"/>
      <w:lang w:val="en-US"/>
    </w:rPr>
  </w:style>
  <w:style w:type="character" w:customStyle="1" w:styleId="TitleChar">
    <w:name w:val="Title Char"/>
    <w:basedOn w:val="DefaultParagraphFont"/>
    <w:link w:val="Title"/>
    <w:rsid w:val="00E54E63"/>
    <w:rPr>
      <w:rFonts w:ascii="Arial" w:eastAsia="Cambria" w:hAnsi="Arial" w:cs="Arial"/>
      <w:b/>
      <w:bCs/>
      <w:kern w:val="28"/>
      <w:sz w:val="34"/>
      <w:szCs w:val="32"/>
      <w:lang w:val="en-US"/>
    </w:rPr>
  </w:style>
  <w:style w:type="paragraph" w:styleId="BalloonText">
    <w:name w:val="Balloon Text"/>
    <w:basedOn w:val="Normal"/>
    <w:link w:val="BalloonTextChar"/>
    <w:uiPriority w:val="99"/>
    <w:semiHidden/>
    <w:unhideWhenUsed/>
    <w:rsid w:val="00E5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828"/>
    <w:pPr>
      <w:tabs>
        <w:tab w:val="right" w:pos="14580"/>
      </w:tabs>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86828"/>
    <w:pPr>
      <w:spacing w:before="120" w:after="12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586828"/>
    <w:rPr>
      <w:rFonts w:ascii="Arial" w:eastAsia="Times New Roman" w:hAnsi="Arial" w:cs="Times New Roman"/>
      <w:sz w:val="20"/>
      <w:szCs w:val="20"/>
      <w:lang w:val="en-US"/>
    </w:rPr>
  </w:style>
  <w:style w:type="character" w:styleId="FootnoteReference">
    <w:name w:val="footnote reference"/>
    <w:rsid w:val="00586828"/>
    <w:rPr>
      <w:vertAlign w:val="superscript"/>
    </w:rPr>
  </w:style>
  <w:style w:type="character" w:styleId="Hyperlink">
    <w:name w:val="Hyperlink"/>
    <w:uiPriority w:val="99"/>
    <w:rsid w:val="00586828"/>
    <w:rPr>
      <w:color w:val="0000FF"/>
      <w:u w:val="single"/>
    </w:rPr>
  </w:style>
  <w:style w:type="paragraph" w:styleId="Header">
    <w:name w:val="header"/>
    <w:basedOn w:val="Normal"/>
    <w:link w:val="HeaderChar"/>
    <w:uiPriority w:val="99"/>
    <w:unhideWhenUsed/>
    <w:rsid w:val="00586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828"/>
  </w:style>
  <w:style w:type="paragraph" w:styleId="Footer">
    <w:name w:val="footer"/>
    <w:basedOn w:val="Normal"/>
    <w:link w:val="FooterChar"/>
    <w:uiPriority w:val="99"/>
    <w:unhideWhenUsed/>
    <w:rsid w:val="00586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828"/>
  </w:style>
  <w:style w:type="paragraph" w:styleId="Title">
    <w:name w:val="Title"/>
    <w:basedOn w:val="Normal"/>
    <w:link w:val="TitleChar"/>
    <w:qFormat/>
    <w:rsid w:val="00E54E63"/>
    <w:pPr>
      <w:spacing w:before="240" w:after="60" w:line="240" w:lineRule="auto"/>
      <w:outlineLvl w:val="0"/>
    </w:pPr>
    <w:rPr>
      <w:rFonts w:ascii="Arial" w:eastAsia="Cambria" w:hAnsi="Arial" w:cs="Arial"/>
      <w:b/>
      <w:bCs/>
      <w:kern w:val="28"/>
      <w:sz w:val="34"/>
      <w:szCs w:val="32"/>
      <w:lang w:val="en-US"/>
    </w:rPr>
  </w:style>
  <w:style w:type="character" w:customStyle="1" w:styleId="TitleChar">
    <w:name w:val="Title Char"/>
    <w:basedOn w:val="DefaultParagraphFont"/>
    <w:link w:val="Title"/>
    <w:rsid w:val="00E54E63"/>
    <w:rPr>
      <w:rFonts w:ascii="Arial" w:eastAsia="Cambria" w:hAnsi="Arial" w:cs="Arial"/>
      <w:b/>
      <w:bCs/>
      <w:kern w:val="28"/>
      <w:sz w:val="34"/>
      <w:szCs w:val="32"/>
      <w:lang w:val="en-US"/>
    </w:rPr>
  </w:style>
  <w:style w:type="paragraph" w:styleId="BalloonText">
    <w:name w:val="Balloon Text"/>
    <w:basedOn w:val="Normal"/>
    <w:link w:val="BalloonTextChar"/>
    <w:uiPriority w:val="99"/>
    <w:semiHidden/>
    <w:unhideWhenUsed/>
    <w:rsid w:val="00E5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primary-care/pharmacy/pharmacy-contract-team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cc-ci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1297</Words>
  <Characters>7399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Kyei, Roxanne</dc:creator>
  <cp:lastModifiedBy>Axford Maria</cp:lastModifiedBy>
  <cp:revision>2</cp:revision>
  <dcterms:created xsi:type="dcterms:W3CDTF">2020-04-16T10:24:00Z</dcterms:created>
  <dcterms:modified xsi:type="dcterms:W3CDTF">2020-04-16T10:24:00Z</dcterms:modified>
</cp:coreProperties>
</file>